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AA01" w14:textId="4F988399" w:rsidR="00286DBE" w:rsidRDefault="00286DBE"/>
    <w:bookmarkStart w:id="0" w:name="Title" w:displacedByCustomXml="next"/>
    <w:sdt>
      <w:sdtPr>
        <w:alias w:val="Title"/>
        <w:tag w:val="Title"/>
        <w:id w:val="1323468504"/>
        <w:placeholder>
          <w:docPart w:val="768D7D5458CC46189F5A58C0202B8691"/>
        </w:placeholder>
        <w:text w:multiLine="1"/>
      </w:sdtPr>
      <w:sdtEndPr/>
      <w:sdtContent>
        <w:p w14:paraId="45336DEC" w14:textId="647BE321" w:rsidR="00286DBE" w:rsidRPr="00C803F3" w:rsidRDefault="00264EFB" w:rsidP="00286DBE">
          <w:pPr>
            <w:pStyle w:val="Title1"/>
          </w:pPr>
          <w:r>
            <w:t>Update Paper</w:t>
          </w:r>
        </w:p>
      </w:sdtContent>
    </w:sdt>
    <w:bookmarkEnd w:id="0" w:displacedByCustomXml="prev"/>
    <w:p w14:paraId="4E109532" w14:textId="6D3890C1" w:rsidR="00286DBE" w:rsidRPr="00286DBE" w:rsidRDefault="00286DBE">
      <w:pPr>
        <w:rPr>
          <w:rFonts w:ascii="Arial" w:hAnsi="Arial" w:cs="Arial"/>
          <w:b/>
          <w:bCs/>
          <w:sz w:val="28"/>
          <w:szCs w:val="28"/>
        </w:rPr>
      </w:pPr>
    </w:p>
    <w:sdt>
      <w:sdtPr>
        <w:rPr>
          <w:rStyle w:val="Style6"/>
          <w:rFonts w:cs="Arial"/>
        </w:rPr>
        <w:alias w:val="Purpose of report"/>
        <w:tag w:val="Purpose of report"/>
        <w:id w:val="-783727919"/>
        <w:placeholder>
          <w:docPart w:val="3B8FE4C13CD1457CAE85E5DF2A96E960"/>
        </w:placeholder>
      </w:sdtPr>
      <w:sdtEndPr>
        <w:rPr>
          <w:rStyle w:val="Style6"/>
        </w:rPr>
      </w:sdtEndPr>
      <w:sdtContent>
        <w:p w14:paraId="5DFA3A40" w14:textId="77777777" w:rsidR="00286DBE" w:rsidRPr="00286DBE" w:rsidRDefault="00286DBE" w:rsidP="00286DBE">
          <w:pPr>
            <w:rPr>
              <w:rFonts w:ascii="Arial" w:hAnsi="Arial" w:cs="Arial"/>
            </w:rPr>
          </w:pPr>
          <w:r w:rsidRPr="00286DBE">
            <w:rPr>
              <w:rStyle w:val="Style6"/>
              <w:rFonts w:cs="Arial"/>
            </w:rPr>
            <w:t>Purpose of report</w:t>
          </w:r>
        </w:p>
      </w:sdtContent>
    </w:sdt>
    <w:sdt>
      <w:sdtPr>
        <w:rPr>
          <w:rStyle w:val="Title3Char"/>
          <w:rFonts w:cs="Arial"/>
        </w:rPr>
        <w:alias w:val="Purpose of report"/>
        <w:tag w:val="Purpose of report"/>
        <w:id w:val="796033656"/>
        <w:placeholder>
          <w:docPart w:val="4F73EF088EEC47E0AB770B2CB16689B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3998DCD" w14:textId="30C14213" w:rsidR="00286DBE" w:rsidRPr="00286DBE" w:rsidRDefault="00577C85" w:rsidP="00286DBE">
          <w:pPr>
            <w:rPr>
              <w:rStyle w:val="Title3Char"/>
              <w:rFonts w:cs="Arial"/>
            </w:rPr>
          </w:pPr>
          <w:r>
            <w:rPr>
              <w:rStyle w:val="Title3Char"/>
              <w:rFonts w:cs="Arial"/>
            </w:rPr>
            <w:t>For information.</w:t>
          </w:r>
        </w:p>
      </w:sdtContent>
    </w:sdt>
    <w:p w14:paraId="2E16240A" w14:textId="5021AB27" w:rsidR="00286DBE" w:rsidRPr="00286DBE" w:rsidRDefault="00286DBE">
      <w:pPr>
        <w:rPr>
          <w:rFonts w:ascii="Arial" w:hAnsi="Arial" w:cs="Arial"/>
          <w:b/>
          <w:bCs/>
          <w:sz w:val="28"/>
          <w:szCs w:val="28"/>
        </w:rPr>
      </w:pPr>
    </w:p>
    <w:sdt>
      <w:sdtPr>
        <w:rPr>
          <w:rStyle w:val="Style6"/>
          <w:rFonts w:cs="Arial"/>
        </w:rPr>
        <w:id w:val="911819474"/>
        <w:placeholder>
          <w:docPart w:val="32DAC0C8EF4D4E34A5847C03A1920038"/>
        </w:placeholder>
      </w:sdtPr>
      <w:sdtEndPr>
        <w:rPr>
          <w:rStyle w:val="Style6"/>
        </w:rPr>
      </w:sdtEndPr>
      <w:sdtContent>
        <w:p w14:paraId="13DD9549" w14:textId="77777777" w:rsidR="00286DBE" w:rsidRPr="00286DBE" w:rsidRDefault="00286DBE" w:rsidP="00286DBE">
          <w:pPr>
            <w:rPr>
              <w:rFonts w:ascii="Arial" w:hAnsi="Arial" w:cs="Arial"/>
            </w:rPr>
          </w:pPr>
          <w:r w:rsidRPr="00286DBE">
            <w:rPr>
              <w:rStyle w:val="Style6"/>
              <w:rFonts w:cs="Arial"/>
            </w:rPr>
            <w:t>Summary</w:t>
          </w:r>
        </w:p>
      </w:sdtContent>
    </w:sdt>
    <w:p w14:paraId="3ABE390D" w14:textId="77777777" w:rsidR="00446AD5" w:rsidRPr="00CE7885" w:rsidRDefault="00446AD5" w:rsidP="00446AD5">
      <w:pPr>
        <w:autoSpaceDE w:val="0"/>
        <w:autoSpaceDN w:val="0"/>
        <w:adjustRightInd w:val="0"/>
        <w:spacing w:after="0" w:line="240" w:lineRule="auto"/>
        <w:rPr>
          <w:rFonts w:ascii="Arial" w:eastAsiaTheme="minorEastAsia" w:hAnsi="Arial" w:cs="Arial"/>
          <w:lang w:eastAsia="ja-JP"/>
        </w:rPr>
      </w:pPr>
      <w:r w:rsidRPr="00CE7885">
        <w:rPr>
          <w:rFonts w:ascii="Arial" w:eastAsiaTheme="minorEastAsia" w:hAnsi="Arial" w:cs="Arial"/>
          <w:lang w:eastAsia="ja-JP"/>
        </w:rPr>
        <w:t>The report outlines issues of interest to the Board not covered under the other items on the</w:t>
      </w:r>
    </w:p>
    <w:p w14:paraId="2E9F8BE7" w14:textId="77777777" w:rsidR="00446AD5" w:rsidRPr="00CE7885" w:rsidRDefault="00446AD5" w:rsidP="00446AD5">
      <w:pPr>
        <w:pStyle w:val="Title3"/>
        <w:rPr>
          <w:rFonts w:cs="Arial"/>
        </w:rPr>
      </w:pPr>
      <w:r w:rsidRPr="00CE7885">
        <w:rPr>
          <w:rFonts w:eastAsiaTheme="minorEastAsia" w:cs="Arial"/>
          <w:lang w:eastAsia="ja-JP"/>
        </w:rPr>
        <w:t>agenda.</w:t>
      </w:r>
    </w:p>
    <w:p w14:paraId="2CC70365" w14:textId="69D9FB54" w:rsidR="00E6364C" w:rsidRDefault="00E6364C" w:rsidP="00E6364C">
      <w:pPr>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E6364C" w14:paraId="6EA306AB" w14:textId="77777777" w:rsidTr="00E6364C">
        <w:tc>
          <w:tcPr>
            <w:tcW w:w="9016" w:type="dxa"/>
          </w:tcPr>
          <w:sdt>
            <w:sdtPr>
              <w:rPr>
                <w:rStyle w:val="Style6"/>
              </w:rPr>
              <w:alias w:val="Recommendations"/>
              <w:tag w:val="Recommendations"/>
              <w:id w:val="-1634171231"/>
              <w:placeholder>
                <w:docPart w:val="38EBC60900774AA08E30BEFD7E40289B"/>
              </w:placeholder>
            </w:sdtPr>
            <w:sdtEndPr>
              <w:rPr>
                <w:rStyle w:val="Style6"/>
              </w:rPr>
            </w:sdtEndPr>
            <w:sdtContent>
              <w:p w14:paraId="2EAA9758" w14:textId="0E7659AD" w:rsidR="00E6364C" w:rsidRPr="00A627DD" w:rsidRDefault="00E6364C" w:rsidP="00E6364C">
                <w:pPr>
                  <w:ind w:left="0" w:firstLine="0"/>
                </w:pPr>
                <w:r w:rsidRPr="00C803F3">
                  <w:rPr>
                    <w:rStyle w:val="Style6"/>
                  </w:rPr>
                  <w:t>Recommendation</w:t>
                </w:r>
                <w:r>
                  <w:rPr>
                    <w:rStyle w:val="Style6"/>
                  </w:rPr>
                  <w:t>/s:</w:t>
                </w:r>
              </w:p>
            </w:sdtContent>
          </w:sdt>
          <w:p w14:paraId="65D67067" w14:textId="77777777" w:rsidR="00E6364C" w:rsidRDefault="00E6364C" w:rsidP="00E6364C">
            <w:pPr>
              <w:rPr>
                <w:rFonts w:ascii="Arial" w:hAnsi="Arial" w:cs="Arial"/>
              </w:rPr>
            </w:pPr>
          </w:p>
        </w:tc>
      </w:tr>
      <w:tr w:rsidR="00E6364C" w14:paraId="634A0632" w14:textId="77777777" w:rsidTr="00E6364C">
        <w:tc>
          <w:tcPr>
            <w:tcW w:w="9016" w:type="dxa"/>
          </w:tcPr>
          <w:p w14:paraId="545053D9" w14:textId="77777777" w:rsidR="00233E34" w:rsidRPr="000158C5" w:rsidRDefault="00233E34" w:rsidP="00233E34">
            <w:pPr>
              <w:ind w:left="0" w:firstLine="0"/>
              <w:rPr>
                <w:rFonts w:ascii="Arial" w:eastAsiaTheme="minorEastAsia" w:hAnsi="Arial" w:cs="Arial"/>
                <w:lang w:eastAsia="ja-JP"/>
              </w:rPr>
            </w:pPr>
            <w:r w:rsidRPr="000158C5">
              <w:rPr>
                <w:rFonts w:ascii="Arial" w:eastAsiaTheme="minorEastAsia" w:hAnsi="Arial" w:cs="Arial"/>
                <w:lang w:eastAsia="ja-JP"/>
              </w:rPr>
              <w:t>That members of the Board note and comment on the update.</w:t>
            </w:r>
          </w:p>
          <w:p w14:paraId="7F43B37F" w14:textId="122772B9" w:rsidR="00E6364C" w:rsidRPr="000158C5" w:rsidRDefault="00E6364C" w:rsidP="00E6364C">
            <w:pPr>
              <w:rPr>
                <w:rFonts w:ascii="Arial" w:hAnsi="Arial" w:cs="Arial"/>
              </w:rPr>
            </w:pPr>
          </w:p>
        </w:tc>
      </w:tr>
      <w:tr w:rsidR="00E6364C" w14:paraId="0FAB3C65" w14:textId="77777777" w:rsidTr="00E6364C">
        <w:tc>
          <w:tcPr>
            <w:tcW w:w="9016" w:type="dxa"/>
          </w:tcPr>
          <w:sdt>
            <w:sdtPr>
              <w:rPr>
                <w:rStyle w:val="Style6"/>
                <w:rFonts w:cs="Arial"/>
              </w:rPr>
              <w:alias w:val="Recommendations"/>
              <w:tag w:val="Recommendations"/>
              <w:id w:val="-625628407"/>
              <w:placeholder>
                <w:docPart w:val="FBDF7967F3974BE7AA6B47EEA5198063"/>
              </w:placeholder>
            </w:sdtPr>
            <w:sdtEndPr>
              <w:rPr>
                <w:rStyle w:val="Style6"/>
              </w:rPr>
            </w:sdtEndPr>
            <w:sdtContent>
              <w:p w14:paraId="6F90DC01" w14:textId="6E7B7AEB" w:rsidR="00E6364C" w:rsidRPr="00E6364C" w:rsidRDefault="00E6364C" w:rsidP="00E6364C">
                <w:pPr>
                  <w:ind w:left="0" w:firstLine="0"/>
                  <w:rPr>
                    <w:rFonts w:ascii="Arial" w:hAnsi="Arial" w:cs="Arial"/>
                  </w:rPr>
                </w:pPr>
                <w:r w:rsidRPr="00E6364C">
                  <w:rPr>
                    <w:rStyle w:val="Style6"/>
                    <w:rFonts w:cs="Arial"/>
                  </w:rPr>
                  <w:t>Action/s:</w:t>
                </w:r>
              </w:p>
            </w:sdtContent>
          </w:sdt>
          <w:p w14:paraId="29DC9E22" w14:textId="77777777" w:rsidR="00E6364C" w:rsidRPr="00E6364C" w:rsidRDefault="00E6364C" w:rsidP="00E6364C">
            <w:pPr>
              <w:rPr>
                <w:rFonts w:ascii="Arial" w:hAnsi="Arial" w:cs="Arial"/>
              </w:rPr>
            </w:pPr>
          </w:p>
        </w:tc>
      </w:tr>
      <w:tr w:rsidR="00E6364C" w14:paraId="14FC82EA" w14:textId="77777777" w:rsidTr="00E6364C">
        <w:tc>
          <w:tcPr>
            <w:tcW w:w="9016" w:type="dxa"/>
          </w:tcPr>
          <w:p w14:paraId="38ECFD15" w14:textId="77777777" w:rsidR="0069036D" w:rsidRPr="0069036D" w:rsidRDefault="0069036D" w:rsidP="0069036D">
            <w:pPr>
              <w:rPr>
                <w:rFonts w:ascii="Arial" w:hAnsi="Arial" w:cs="Arial"/>
              </w:rPr>
            </w:pPr>
            <w:r w:rsidRPr="0069036D">
              <w:rPr>
                <w:rFonts w:ascii="Arial" w:eastAsiaTheme="minorEastAsia" w:hAnsi="Arial" w:cs="Arial"/>
                <w:lang w:eastAsia="ja-JP"/>
              </w:rPr>
              <w:t>Officers to action any matters arising from the discussion as appropriate.</w:t>
            </w:r>
          </w:p>
          <w:p w14:paraId="3738B174" w14:textId="693FAF61" w:rsidR="00E6364C" w:rsidRPr="0069036D" w:rsidRDefault="00E6364C" w:rsidP="00E6364C">
            <w:pPr>
              <w:rPr>
                <w:rFonts w:ascii="Arial" w:hAnsi="Arial" w:cs="Arial"/>
              </w:rPr>
            </w:pPr>
          </w:p>
        </w:tc>
      </w:tr>
    </w:tbl>
    <w:p w14:paraId="6A8BA3D9" w14:textId="77777777" w:rsidR="00E6364C" w:rsidRPr="00E6364C" w:rsidRDefault="00E6364C" w:rsidP="00E6364C">
      <w:pPr>
        <w:rPr>
          <w:rFonts w:ascii="Arial" w:hAnsi="Arial" w:cs="Arial"/>
        </w:rPr>
      </w:pPr>
    </w:p>
    <w:p w14:paraId="01670EC8" w14:textId="5C0F8120" w:rsidR="00286DBE" w:rsidRDefault="00286DBE" w:rsidP="00286DBE">
      <w:pPr>
        <w:pStyle w:val="Title3"/>
      </w:pPr>
    </w:p>
    <w:p w14:paraId="08DC1BFE" w14:textId="77777777" w:rsidR="00E6364C" w:rsidRDefault="00E6364C" w:rsidP="00454666">
      <w:pPr>
        <w:pStyle w:val="Title3"/>
      </w:pPr>
    </w:p>
    <w:p w14:paraId="7F2A8F26" w14:textId="27FD85A7" w:rsidR="00E6364C" w:rsidRPr="00C803F3" w:rsidRDefault="00111908" w:rsidP="00454666">
      <w:sdt>
        <w:sdtPr>
          <w:rPr>
            <w:rStyle w:val="Style2"/>
          </w:rPr>
          <w:id w:val="-1751574325"/>
          <w:lock w:val="contentLocked"/>
          <w:placeholder>
            <w:docPart w:val="6468D0D8FA114F7CB5B98627086F5373"/>
          </w:placeholder>
        </w:sdtPr>
        <w:sdtEndPr>
          <w:rPr>
            <w:rStyle w:val="Style2"/>
          </w:rPr>
        </w:sdtEndPr>
        <w:sdtContent>
          <w:r w:rsidR="00E6364C">
            <w:rPr>
              <w:rStyle w:val="Style2"/>
            </w:rPr>
            <w:t>Contact officer:</w:t>
          </w:r>
        </w:sdtContent>
      </w:sdt>
      <w:r w:rsidR="00E6364C" w:rsidRPr="00A627DD">
        <w:tab/>
      </w:r>
      <w:r w:rsidR="00E6364C" w:rsidRPr="00A627DD">
        <w:tab/>
      </w:r>
      <w:sdt>
        <w:sdtPr>
          <w:rPr>
            <w:rFonts w:ascii="Arial" w:hAnsi="Arial" w:cs="Arial"/>
          </w:rPr>
          <w:alias w:val="Contact officer"/>
          <w:tag w:val="Contact officer"/>
          <w:id w:val="1986894198"/>
          <w:placeholder>
            <w:docPart w:val="3FF7DB94E9F549398589130B635922D2"/>
          </w:placeholder>
          <w:text w:multiLine="1"/>
        </w:sdtPr>
        <w:sdtEndPr/>
        <w:sdtContent>
          <w:r w:rsidR="00240C82">
            <w:rPr>
              <w:rFonts w:ascii="Arial" w:hAnsi="Arial" w:cs="Arial"/>
            </w:rPr>
            <w:t>Mark Norris</w:t>
          </w:r>
        </w:sdtContent>
      </w:sdt>
    </w:p>
    <w:p w14:paraId="1EC2A7A2" w14:textId="3CE21EF2" w:rsidR="00E6364C" w:rsidRDefault="00111908" w:rsidP="00454666">
      <w:sdt>
        <w:sdtPr>
          <w:rPr>
            <w:rStyle w:val="Style2"/>
          </w:rPr>
          <w:id w:val="1940027828"/>
          <w:lock w:val="contentLocked"/>
          <w:placeholder>
            <w:docPart w:val="4481F3F77391463882C0751163118CA0"/>
          </w:placeholder>
        </w:sdtPr>
        <w:sdtEndPr>
          <w:rPr>
            <w:rStyle w:val="Style2"/>
          </w:rPr>
        </w:sdtEndPr>
        <w:sdtContent>
          <w:r w:rsidR="00E6364C">
            <w:rPr>
              <w:rStyle w:val="Style2"/>
            </w:rPr>
            <w:t>Position:</w:t>
          </w:r>
        </w:sdtContent>
      </w:sdt>
      <w:r w:rsidR="00E6364C" w:rsidRPr="00A627DD">
        <w:tab/>
      </w:r>
      <w:r w:rsidR="00E6364C" w:rsidRPr="00A627DD">
        <w:tab/>
      </w:r>
      <w:r w:rsidR="00E6364C" w:rsidRPr="00A627DD">
        <w:tab/>
      </w:r>
      <w:sdt>
        <w:sdtPr>
          <w:rPr>
            <w:rFonts w:ascii="Arial" w:hAnsi="Arial" w:cs="Arial"/>
          </w:rPr>
          <w:alias w:val="Position"/>
          <w:tag w:val="Contact officer"/>
          <w:id w:val="2049946449"/>
          <w:placeholder>
            <w:docPart w:val="981BAD07A26944E1AB9B78C858201A3A"/>
          </w:placeholder>
          <w:text w:multiLine="1"/>
        </w:sdtPr>
        <w:sdtEndPr/>
        <w:sdtContent>
          <w:r w:rsidR="00240C82" w:rsidRPr="00240C82">
            <w:rPr>
              <w:rFonts w:ascii="Arial" w:hAnsi="Arial" w:cs="Arial"/>
            </w:rPr>
            <w:t>Principal Policy Adviser</w:t>
          </w:r>
        </w:sdtContent>
      </w:sdt>
    </w:p>
    <w:p w14:paraId="2CA5AB06" w14:textId="788617FC" w:rsidR="00E6364C" w:rsidRDefault="00111908" w:rsidP="00454666">
      <w:sdt>
        <w:sdtPr>
          <w:rPr>
            <w:rStyle w:val="Style2"/>
          </w:rPr>
          <w:id w:val="1040625228"/>
          <w:lock w:val="contentLocked"/>
          <w:placeholder>
            <w:docPart w:val="CE7485AF319F4B71AFBA7C012F39EC80"/>
          </w:placeholder>
        </w:sdtPr>
        <w:sdtEndPr>
          <w:rPr>
            <w:rStyle w:val="Style2"/>
          </w:rPr>
        </w:sdtEndPr>
        <w:sdtContent>
          <w:r w:rsidR="00E6364C">
            <w:rPr>
              <w:rStyle w:val="Style2"/>
            </w:rPr>
            <w:t>Phone no:</w:t>
          </w:r>
        </w:sdtContent>
      </w:sdt>
      <w:r w:rsidR="00E6364C" w:rsidRPr="00A627DD">
        <w:tab/>
      </w:r>
      <w:r w:rsidR="00E6364C" w:rsidRPr="00A627DD">
        <w:tab/>
      </w:r>
      <w:r w:rsidR="00E6364C" w:rsidRPr="00A627DD">
        <w:tab/>
      </w:r>
      <w:sdt>
        <w:sdtPr>
          <w:rPr>
            <w:rFonts w:ascii="Arial" w:hAnsi="Arial" w:cs="Arial"/>
          </w:rPr>
          <w:alias w:val="Phone no."/>
          <w:tag w:val="Contact officer"/>
          <w:id w:val="313611300"/>
          <w:placeholder>
            <w:docPart w:val="4D4DBFB29AF34EABAEF8BC914D28D591"/>
          </w:placeholder>
          <w:text w:multiLine="1"/>
        </w:sdtPr>
        <w:sdtEndPr/>
        <w:sdtContent>
          <w:r w:rsidR="00151EE6" w:rsidRPr="00151EE6">
            <w:rPr>
              <w:rFonts w:ascii="Arial" w:hAnsi="Arial" w:cs="Arial"/>
            </w:rPr>
            <w:t>020 7664 3241</w:t>
          </w:r>
        </w:sdtContent>
      </w:sdt>
    </w:p>
    <w:p w14:paraId="6A9ECF5B" w14:textId="020D4907" w:rsidR="00E6364C" w:rsidRDefault="00111908" w:rsidP="00454666">
      <w:pPr>
        <w:pStyle w:val="Title3"/>
      </w:pPr>
      <w:sdt>
        <w:sdtPr>
          <w:rPr>
            <w:rStyle w:val="Style2"/>
          </w:rPr>
          <w:id w:val="614409820"/>
          <w:lock w:val="contentLocked"/>
          <w:placeholder>
            <w:docPart w:val="D4E781873218421880B4C18D168E6D7D"/>
          </w:placeholder>
        </w:sdtPr>
        <w:sdtEndPr>
          <w:rPr>
            <w:rStyle w:val="Style2"/>
          </w:rPr>
        </w:sdtEndPr>
        <w:sdtContent>
          <w:r w:rsidR="00E6364C">
            <w:rPr>
              <w:rStyle w:val="Style2"/>
            </w:rPr>
            <w:t>Email:</w:t>
          </w:r>
        </w:sdtContent>
      </w:sdt>
      <w:r w:rsidR="00E6364C" w:rsidRPr="00A627DD">
        <w:tab/>
      </w:r>
      <w:r w:rsidR="00E6364C" w:rsidRPr="00A627DD">
        <w:tab/>
      </w:r>
      <w:r w:rsidR="00E6364C" w:rsidRPr="00A627DD">
        <w:tab/>
      </w:r>
      <w:r w:rsidR="00E6364C" w:rsidRPr="00A627DD">
        <w:tab/>
      </w:r>
      <w:sdt>
        <w:sdtPr>
          <w:rPr>
            <w:rFonts w:cs="Arial"/>
          </w:rPr>
          <w:alias w:val="Email"/>
          <w:tag w:val="Contact officer"/>
          <w:id w:val="-312794763"/>
          <w:placeholder>
            <w:docPart w:val="FD96D8F8D91B4139A3DB2B127CCCF03C"/>
          </w:placeholder>
          <w:text w:multiLine="1"/>
        </w:sdtPr>
        <w:sdtEndPr/>
        <w:sdtContent>
          <w:r w:rsidR="00230747" w:rsidRPr="00230747">
            <w:rPr>
              <w:rFonts w:cs="Arial"/>
            </w:rPr>
            <w:t>mark.norris@local.gov.uk</w:t>
          </w:r>
        </w:sdtContent>
      </w:sdt>
    </w:p>
    <w:p w14:paraId="59D9854F" w14:textId="77777777" w:rsidR="00E6364C" w:rsidRDefault="00E6364C" w:rsidP="00286DBE">
      <w:pPr>
        <w:pStyle w:val="Title3"/>
      </w:pPr>
    </w:p>
    <w:p w14:paraId="7EF51800" w14:textId="324AB00C" w:rsidR="00286DBE" w:rsidRDefault="00286DBE">
      <w:pPr>
        <w:rPr>
          <w:rFonts w:ascii="Arial" w:hAnsi="Arial" w:cs="Arial"/>
        </w:rPr>
      </w:pPr>
    </w:p>
    <w:p w14:paraId="76507A8C" w14:textId="0A2447A6" w:rsidR="00E6364C" w:rsidRDefault="00E6364C">
      <w:pPr>
        <w:rPr>
          <w:rFonts w:ascii="Arial" w:hAnsi="Arial" w:cs="Arial"/>
        </w:rPr>
      </w:pPr>
    </w:p>
    <w:p w14:paraId="2CDD6E11" w14:textId="45D455F2" w:rsidR="00E6364C" w:rsidRDefault="00E6364C">
      <w:pPr>
        <w:rPr>
          <w:rFonts w:ascii="Arial" w:hAnsi="Arial" w:cs="Arial"/>
        </w:rPr>
      </w:pPr>
    </w:p>
    <w:p w14:paraId="7DF20199" w14:textId="48343EDF" w:rsidR="00E6364C" w:rsidRDefault="00E6364C">
      <w:pPr>
        <w:rPr>
          <w:rFonts w:ascii="Arial" w:hAnsi="Arial" w:cs="Arial"/>
        </w:rPr>
      </w:pPr>
    </w:p>
    <w:p w14:paraId="175CC742" w14:textId="5D54E513" w:rsidR="00E6364C" w:rsidRDefault="00E6364C">
      <w:pPr>
        <w:rPr>
          <w:rFonts w:ascii="Arial" w:hAnsi="Arial" w:cs="Arial"/>
        </w:rPr>
      </w:pPr>
    </w:p>
    <w:p w14:paraId="02CB3EF7" w14:textId="4A3B4D51" w:rsidR="00E6364C" w:rsidRDefault="00E6364C">
      <w:pPr>
        <w:rPr>
          <w:rFonts w:ascii="Arial" w:hAnsi="Arial" w:cs="Arial"/>
        </w:rPr>
      </w:pPr>
    </w:p>
    <w:sdt>
      <w:sdtPr>
        <w:alias w:val="Title"/>
        <w:tag w:val="Title"/>
        <w:id w:val="1866023432"/>
        <w:placeholder>
          <w:docPart w:val="6007FC7E6E2745508D09B6ED6C8DE1B7"/>
        </w:placeholder>
        <w:text w:multiLine="1"/>
      </w:sdtPr>
      <w:sdtEndPr/>
      <w:sdtContent>
        <w:p w14:paraId="6011F01F" w14:textId="199F1E1A" w:rsidR="00E6364C" w:rsidRPr="00E6364C" w:rsidRDefault="00536C21" w:rsidP="00E6364C">
          <w:pPr>
            <w:pStyle w:val="Title1"/>
          </w:pPr>
          <w:r>
            <w:t>Update Paper</w:t>
          </w:r>
          <w:r w:rsidR="00DB71F6">
            <w:br/>
          </w:r>
        </w:p>
      </w:sdtContent>
    </w:sdt>
    <w:p w14:paraId="11C7A04B" w14:textId="380CD86B" w:rsidR="00445558" w:rsidRPr="004060DC" w:rsidRDefault="00445558" w:rsidP="00445558">
      <w:pPr>
        <w:rPr>
          <w:rFonts w:ascii="Arial" w:hAnsi="Arial" w:cs="Arial"/>
          <w:b/>
          <w:bCs/>
        </w:rPr>
      </w:pPr>
      <w:r w:rsidRPr="004060DC">
        <w:rPr>
          <w:rFonts w:ascii="Arial" w:hAnsi="Arial" w:cs="Arial"/>
          <w:b/>
          <w:bCs/>
        </w:rPr>
        <w:t xml:space="preserve">Licensing Leadership Essentials </w:t>
      </w:r>
    </w:p>
    <w:p w14:paraId="7B7E0639" w14:textId="35EE7B5E" w:rsidR="00496F29" w:rsidRPr="004060DC" w:rsidRDefault="005518F1" w:rsidP="00390205">
      <w:pPr>
        <w:pStyle w:val="ListParagraph"/>
        <w:numPr>
          <w:ilvl w:val="0"/>
          <w:numId w:val="4"/>
        </w:numPr>
        <w:jc w:val="both"/>
        <w:rPr>
          <w:rFonts w:ascii="Arial" w:hAnsi="Arial" w:cs="Arial"/>
        </w:rPr>
      </w:pPr>
      <w:r w:rsidRPr="004060DC">
        <w:rPr>
          <w:rFonts w:ascii="Arial" w:hAnsi="Arial" w:cs="Arial"/>
        </w:rPr>
        <w:t>Th</w:t>
      </w:r>
      <w:r w:rsidR="007C033F" w:rsidRPr="004060DC">
        <w:rPr>
          <w:rFonts w:ascii="Arial" w:hAnsi="Arial" w:cs="Arial"/>
        </w:rPr>
        <w:t xml:space="preserve">is month we hosted the second </w:t>
      </w:r>
      <w:r w:rsidR="00CC2532" w:rsidRPr="004060DC">
        <w:rPr>
          <w:rFonts w:ascii="Arial" w:hAnsi="Arial" w:cs="Arial"/>
        </w:rPr>
        <w:t>Licensing Leadership Essentials course</w:t>
      </w:r>
      <w:r w:rsidR="00445558" w:rsidRPr="004060DC">
        <w:rPr>
          <w:rFonts w:ascii="Arial" w:hAnsi="Arial" w:cs="Arial"/>
        </w:rPr>
        <w:t xml:space="preserve"> which was attended by </w:t>
      </w:r>
      <w:r w:rsidR="00E15898">
        <w:rPr>
          <w:rFonts w:ascii="Arial" w:hAnsi="Arial" w:cs="Arial"/>
        </w:rPr>
        <w:t>nearly 20 councillors</w:t>
      </w:r>
      <w:r w:rsidR="007C033F" w:rsidRPr="004060DC">
        <w:rPr>
          <w:rFonts w:ascii="Arial" w:hAnsi="Arial" w:cs="Arial"/>
        </w:rPr>
        <w:t xml:space="preserve">. </w:t>
      </w:r>
      <w:r w:rsidR="00CC2532" w:rsidRPr="004060DC">
        <w:rPr>
          <w:rFonts w:ascii="Arial" w:hAnsi="Arial" w:cs="Arial"/>
        </w:rPr>
        <w:t xml:space="preserve">This is a two-day, interactive course, aimed at chairs and vice-chairs of licensing committees. The course </w:t>
      </w:r>
      <w:r w:rsidR="24CE7D03" w:rsidRPr="1E0D7DDC">
        <w:rPr>
          <w:rFonts w:ascii="Arial" w:hAnsi="Arial" w:cs="Arial"/>
        </w:rPr>
        <w:t>focused</w:t>
      </w:r>
      <w:r w:rsidR="00CC2532" w:rsidRPr="004060DC">
        <w:rPr>
          <w:rFonts w:ascii="Arial" w:hAnsi="Arial" w:cs="Arial"/>
        </w:rPr>
        <w:t xml:space="preserve"> on good quality decision making and how a good licensing committee is run. Attendees </w:t>
      </w:r>
      <w:r w:rsidR="24CE7D03" w:rsidRPr="6C5AD440">
        <w:rPr>
          <w:rFonts w:ascii="Arial" w:hAnsi="Arial" w:cs="Arial"/>
        </w:rPr>
        <w:t>were</w:t>
      </w:r>
      <w:r w:rsidR="00CC2532" w:rsidRPr="004060DC">
        <w:rPr>
          <w:rFonts w:ascii="Arial" w:hAnsi="Arial" w:cs="Arial"/>
        </w:rPr>
        <w:t xml:space="preserve"> also able to compare how their committee operates with other authorities and share best practice with other councillors.</w:t>
      </w:r>
      <w:r w:rsidR="24CE7D03" w:rsidRPr="6C5AD440">
        <w:rPr>
          <w:rFonts w:ascii="Arial" w:hAnsi="Arial" w:cs="Arial"/>
        </w:rPr>
        <w:t xml:space="preserve"> </w:t>
      </w:r>
      <w:r w:rsidR="00A4498A">
        <w:rPr>
          <w:rFonts w:ascii="Arial" w:hAnsi="Arial" w:cs="Arial"/>
        </w:rPr>
        <w:t xml:space="preserve">The course got excellent </w:t>
      </w:r>
      <w:proofErr w:type="gramStart"/>
      <w:r w:rsidR="00A4498A">
        <w:rPr>
          <w:rFonts w:ascii="Arial" w:hAnsi="Arial" w:cs="Arial"/>
        </w:rPr>
        <w:t>feedback:</w:t>
      </w:r>
      <w:proofErr w:type="gramEnd"/>
      <w:r w:rsidR="00A4498A">
        <w:rPr>
          <w:rFonts w:ascii="Arial" w:hAnsi="Arial" w:cs="Arial"/>
        </w:rPr>
        <w:t xml:space="preserve"> g</w:t>
      </w:r>
      <w:r w:rsidR="24CE7D03" w:rsidRPr="6C5AD440">
        <w:rPr>
          <w:rFonts w:ascii="Arial" w:hAnsi="Arial" w:cs="Arial"/>
        </w:rPr>
        <w:t>iven high levels of demand, we plan on running another session in October.</w:t>
      </w:r>
    </w:p>
    <w:p w14:paraId="7BD97940" w14:textId="0C6D866A" w:rsidR="00496F29" w:rsidRPr="004060DC" w:rsidRDefault="00496F29" w:rsidP="00496F29">
      <w:pPr>
        <w:rPr>
          <w:rFonts w:ascii="Arial" w:hAnsi="Arial" w:cs="Arial"/>
        </w:rPr>
      </w:pPr>
      <w:r w:rsidRPr="004060DC">
        <w:rPr>
          <w:rFonts w:ascii="Arial" w:hAnsi="Arial" w:cs="Arial"/>
          <w:b/>
          <w:bCs/>
        </w:rPr>
        <w:t>Licensing Act inquiry</w:t>
      </w:r>
    </w:p>
    <w:p w14:paraId="0BE23741" w14:textId="0B0C6700" w:rsidR="004C4E8A" w:rsidRDefault="002D6769" w:rsidP="00390205">
      <w:pPr>
        <w:pStyle w:val="ListParagraph"/>
        <w:numPr>
          <w:ilvl w:val="0"/>
          <w:numId w:val="4"/>
        </w:numPr>
        <w:jc w:val="both"/>
        <w:rPr>
          <w:rFonts w:ascii="Arial" w:hAnsi="Arial" w:cs="Arial"/>
        </w:rPr>
      </w:pPr>
      <w:r w:rsidRPr="004060DC">
        <w:rPr>
          <w:rFonts w:ascii="Arial" w:hAnsi="Arial" w:cs="Arial"/>
        </w:rPr>
        <w:t xml:space="preserve">Cllr Jeanie Bell, one of the SSCB’s Licensing Champions, provided evidence to a House of Lords Select Committee </w:t>
      </w:r>
      <w:r w:rsidR="004939F1" w:rsidRPr="004060DC">
        <w:rPr>
          <w:rFonts w:ascii="Arial" w:hAnsi="Arial" w:cs="Arial"/>
        </w:rPr>
        <w:t>on</w:t>
      </w:r>
      <w:r w:rsidR="00496F29" w:rsidRPr="004060DC">
        <w:rPr>
          <w:rFonts w:ascii="Arial" w:hAnsi="Arial" w:cs="Arial"/>
        </w:rPr>
        <w:t xml:space="preserve"> the Licensing Act. Cllr Bell </w:t>
      </w:r>
      <w:r w:rsidR="00B361FD" w:rsidRPr="004060DC">
        <w:rPr>
          <w:rFonts w:ascii="Arial" w:hAnsi="Arial" w:cs="Arial"/>
        </w:rPr>
        <w:t xml:space="preserve">highlighted the training materials the LGA has produced to support members </w:t>
      </w:r>
      <w:r w:rsidR="0081181E" w:rsidRPr="004060DC">
        <w:rPr>
          <w:rFonts w:ascii="Arial" w:hAnsi="Arial" w:cs="Arial"/>
        </w:rPr>
        <w:t xml:space="preserve">of licensing committees </w:t>
      </w:r>
      <w:r w:rsidR="00B361FD" w:rsidRPr="004060DC">
        <w:rPr>
          <w:rFonts w:ascii="Arial" w:hAnsi="Arial" w:cs="Arial"/>
        </w:rPr>
        <w:t xml:space="preserve">and spoke about the need to </w:t>
      </w:r>
      <w:r w:rsidR="0081181E" w:rsidRPr="004060DC">
        <w:rPr>
          <w:rFonts w:ascii="Arial" w:hAnsi="Arial" w:cs="Arial"/>
        </w:rPr>
        <w:t xml:space="preserve">localise licensing </w:t>
      </w:r>
      <w:r w:rsidR="7B122846" w:rsidRPr="0EA98015">
        <w:rPr>
          <w:rFonts w:ascii="Arial" w:hAnsi="Arial" w:cs="Arial"/>
        </w:rPr>
        <w:t xml:space="preserve">fees, as well as the </w:t>
      </w:r>
      <w:r w:rsidR="7B122846" w:rsidRPr="11E0895F">
        <w:rPr>
          <w:rFonts w:ascii="Arial" w:hAnsi="Arial" w:cs="Arial"/>
        </w:rPr>
        <w:t xml:space="preserve">pressing need to find a </w:t>
      </w:r>
      <w:r w:rsidR="7B122846" w:rsidRPr="29C41E2D">
        <w:rPr>
          <w:rFonts w:ascii="Arial" w:hAnsi="Arial" w:cs="Arial"/>
        </w:rPr>
        <w:t xml:space="preserve">solution to the challenges around the </w:t>
      </w:r>
      <w:r w:rsidR="7B122846" w:rsidRPr="6588169B">
        <w:rPr>
          <w:rFonts w:ascii="Arial" w:hAnsi="Arial" w:cs="Arial"/>
        </w:rPr>
        <w:t>gov.uk licensing platform</w:t>
      </w:r>
      <w:r w:rsidR="008B7623">
        <w:rPr>
          <w:rFonts w:ascii="Arial" w:hAnsi="Arial" w:cs="Arial"/>
        </w:rPr>
        <w:t xml:space="preserve">, where there remains considerable uncertainty about </w:t>
      </w:r>
      <w:r w:rsidR="00F756C4">
        <w:rPr>
          <w:rFonts w:ascii="Arial" w:hAnsi="Arial" w:cs="Arial"/>
        </w:rPr>
        <w:t xml:space="preserve">whether the current national platform for online forms will be </w:t>
      </w:r>
      <w:r w:rsidR="00A82F03">
        <w:rPr>
          <w:rFonts w:ascii="Arial" w:hAnsi="Arial" w:cs="Arial"/>
        </w:rPr>
        <w:t xml:space="preserve">maintained beyond next year. Councillor Caliskan has written to </w:t>
      </w:r>
      <w:r w:rsidR="002B4096">
        <w:rPr>
          <w:rFonts w:ascii="Arial" w:hAnsi="Arial" w:cs="Arial"/>
        </w:rPr>
        <w:t>the Cabinet Office seeking an update on this issue.</w:t>
      </w:r>
    </w:p>
    <w:p w14:paraId="75D82B23" w14:textId="366521CC" w:rsidR="002B4096" w:rsidRPr="002B4096" w:rsidRDefault="002B4096" w:rsidP="002B4096">
      <w:pPr>
        <w:rPr>
          <w:rFonts w:ascii="Arial" w:hAnsi="Arial" w:cs="Arial"/>
          <w:b/>
          <w:bCs/>
        </w:rPr>
      </w:pPr>
      <w:r w:rsidRPr="002B4096">
        <w:rPr>
          <w:rFonts w:ascii="Arial" w:hAnsi="Arial" w:cs="Arial"/>
          <w:b/>
          <w:bCs/>
        </w:rPr>
        <w:t>Pavement licensing update</w:t>
      </w:r>
    </w:p>
    <w:p w14:paraId="491BA1F9" w14:textId="07ACD29E" w:rsidR="00863930" w:rsidRPr="00863930" w:rsidRDefault="08D22A73" w:rsidP="00390205">
      <w:pPr>
        <w:pStyle w:val="ListParagraph"/>
        <w:numPr>
          <w:ilvl w:val="0"/>
          <w:numId w:val="4"/>
        </w:numPr>
        <w:jc w:val="both"/>
        <w:rPr>
          <w:rFonts w:eastAsiaTheme="minorEastAsia"/>
        </w:rPr>
      </w:pPr>
      <w:r w:rsidRPr="08D22A73">
        <w:rPr>
          <w:rFonts w:ascii="Arial" w:hAnsi="Arial" w:cs="Arial"/>
        </w:rPr>
        <w:t>The LGA is continuing to work with</w:t>
      </w:r>
      <w:r w:rsidR="000B1490">
        <w:rPr>
          <w:rFonts w:ascii="Arial" w:hAnsi="Arial" w:cs="Arial"/>
        </w:rPr>
        <w:t xml:space="preserve"> officials </w:t>
      </w:r>
      <w:r w:rsidRPr="08D22A73">
        <w:rPr>
          <w:rFonts w:ascii="Arial" w:hAnsi="Arial" w:cs="Arial"/>
        </w:rPr>
        <w:t xml:space="preserve">at the DLUHC on what a permanent pavement licensing regime might look like. We have been clear that we do not want to see the temporary regime, introduced under the Business and Planning Act 2020, made permanent </w:t>
      </w:r>
      <w:r w:rsidR="000B1490">
        <w:rPr>
          <w:rFonts w:ascii="Arial" w:hAnsi="Arial" w:cs="Arial"/>
        </w:rPr>
        <w:t xml:space="preserve">in its current </w:t>
      </w:r>
      <w:proofErr w:type="gramStart"/>
      <w:r w:rsidR="000B1490">
        <w:rPr>
          <w:rFonts w:ascii="Arial" w:hAnsi="Arial" w:cs="Arial"/>
        </w:rPr>
        <w:t>form</w:t>
      </w:r>
      <w:proofErr w:type="gramEnd"/>
      <w:r w:rsidR="000B1490">
        <w:rPr>
          <w:rFonts w:ascii="Arial" w:hAnsi="Arial" w:cs="Arial"/>
        </w:rPr>
        <w:t xml:space="preserve"> </w:t>
      </w:r>
      <w:r w:rsidRPr="08D22A73">
        <w:rPr>
          <w:rFonts w:ascii="Arial" w:hAnsi="Arial" w:cs="Arial"/>
        </w:rPr>
        <w:t xml:space="preserve">and are lobbying for </w:t>
      </w:r>
      <w:r w:rsidRPr="34A146D0">
        <w:rPr>
          <w:rFonts w:ascii="Arial" w:hAnsi="Arial" w:cs="Arial"/>
        </w:rPr>
        <w:t xml:space="preserve">a regime that </w:t>
      </w:r>
      <w:r w:rsidRPr="631CE721">
        <w:rPr>
          <w:rFonts w:ascii="Arial" w:hAnsi="Arial" w:cs="Arial"/>
        </w:rPr>
        <w:t xml:space="preserve">blends the </w:t>
      </w:r>
      <w:r w:rsidRPr="4AB28C9E">
        <w:rPr>
          <w:rFonts w:ascii="Arial" w:hAnsi="Arial" w:cs="Arial"/>
        </w:rPr>
        <w:t xml:space="preserve">best parts of the temporary regime and the regime under the Highways Act to the benefit of businesses, residents and councils. Key provisions we are lobbying for include </w:t>
      </w:r>
      <w:r w:rsidRPr="08D22A73">
        <w:rPr>
          <w:rFonts w:ascii="Arial" w:hAnsi="Arial" w:cs="Arial"/>
        </w:rPr>
        <w:t xml:space="preserve">localised fees, a longer consultation and determination period, and </w:t>
      </w:r>
      <w:r w:rsidR="00BB1934">
        <w:rPr>
          <w:rFonts w:ascii="Arial" w:hAnsi="Arial" w:cs="Arial"/>
        </w:rPr>
        <w:t xml:space="preserve">effective </w:t>
      </w:r>
      <w:r w:rsidRPr="08D22A73">
        <w:rPr>
          <w:rFonts w:ascii="Arial" w:hAnsi="Arial" w:cs="Arial"/>
        </w:rPr>
        <w:t xml:space="preserve">enforcement powers for </w:t>
      </w:r>
      <w:r w:rsidR="00BB1934">
        <w:rPr>
          <w:rFonts w:ascii="Arial" w:hAnsi="Arial" w:cs="Arial"/>
        </w:rPr>
        <w:t>the authorities responsible for issuing licences</w:t>
      </w:r>
      <w:r w:rsidR="00863930">
        <w:rPr>
          <w:rFonts w:ascii="Arial" w:hAnsi="Arial" w:cs="Arial"/>
        </w:rPr>
        <w:t xml:space="preserve">. This needs to correct an anomaly whereby </w:t>
      </w:r>
      <w:r w:rsidR="00BB1934">
        <w:rPr>
          <w:rFonts w:ascii="Arial" w:hAnsi="Arial" w:cs="Arial"/>
        </w:rPr>
        <w:t xml:space="preserve">under the temporary regime, highways authorities retain enforcement </w:t>
      </w:r>
      <w:proofErr w:type="gramStart"/>
      <w:r w:rsidR="00BB1934">
        <w:rPr>
          <w:rFonts w:ascii="Arial" w:hAnsi="Arial" w:cs="Arial"/>
        </w:rPr>
        <w:t>powers</w:t>
      </w:r>
      <w:proofErr w:type="gramEnd"/>
      <w:r w:rsidR="00BB1934">
        <w:rPr>
          <w:rFonts w:ascii="Arial" w:hAnsi="Arial" w:cs="Arial"/>
        </w:rPr>
        <w:t xml:space="preserve"> but licences are issued by district councils</w:t>
      </w:r>
      <w:r w:rsidR="00863930">
        <w:rPr>
          <w:rFonts w:ascii="Arial" w:hAnsi="Arial" w:cs="Arial"/>
        </w:rPr>
        <w:t>.</w:t>
      </w:r>
    </w:p>
    <w:p w14:paraId="5C7B494E" w14:textId="77777777" w:rsidR="00863930" w:rsidRPr="00863930" w:rsidRDefault="00863930" w:rsidP="00863930">
      <w:pPr>
        <w:pStyle w:val="ListParagraph"/>
        <w:rPr>
          <w:rFonts w:eastAsiaTheme="minorEastAsia"/>
        </w:rPr>
      </w:pPr>
    </w:p>
    <w:p w14:paraId="58D55435" w14:textId="2352EB19" w:rsidR="002B4096" w:rsidRPr="00E46E11" w:rsidRDefault="08D22A73" w:rsidP="00390205">
      <w:pPr>
        <w:pStyle w:val="ListParagraph"/>
        <w:numPr>
          <w:ilvl w:val="0"/>
          <w:numId w:val="4"/>
        </w:numPr>
        <w:jc w:val="both"/>
        <w:rPr>
          <w:rFonts w:eastAsiaTheme="minorEastAsia"/>
        </w:rPr>
      </w:pPr>
      <w:r w:rsidRPr="08D22A73">
        <w:rPr>
          <w:rFonts w:ascii="Arial" w:hAnsi="Arial" w:cs="Arial"/>
        </w:rPr>
        <w:t xml:space="preserve">We understand that the Government will be extending the temporary pavement licensing regulations for a further year to September 2023 and expect an announcement on this soon. </w:t>
      </w:r>
    </w:p>
    <w:p w14:paraId="2C3EEE7D" w14:textId="77777777" w:rsidR="00E46E11" w:rsidRPr="00E46E11" w:rsidRDefault="00E46E11" w:rsidP="00E46E11">
      <w:pPr>
        <w:pStyle w:val="ListParagraph"/>
        <w:spacing w:after="0"/>
        <w:rPr>
          <w:rFonts w:ascii="Arial" w:eastAsiaTheme="minorEastAsia" w:hAnsi="Arial" w:cs="Arial"/>
          <w:b/>
          <w:bCs/>
        </w:rPr>
      </w:pPr>
    </w:p>
    <w:p w14:paraId="3F11E304" w14:textId="03EA7C89" w:rsidR="00E46E11" w:rsidRPr="00E46E11" w:rsidRDefault="00E46E11" w:rsidP="00E46E11">
      <w:pPr>
        <w:spacing w:after="0"/>
        <w:jc w:val="both"/>
        <w:rPr>
          <w:rFonts w:ascii="Arial" w:eastAsiaTheme="minorEastAsia" w:hAnsi="Arial" w:cs="Arial"/>
          <w:b/>
          <w:bCs/>
        </w:rPr>
      </w:pPr>
      <w:r w:rsidRPr="00E46E11">
        <w:rPr>
          <w:rFonts w:ascii="Arial" w:eastAsiaTheme="minorEastAsia" w:hAnsi="Arial" w:cs="Arial"/>
          <w:b/>
          <w:bCs/>
        </w:rPr>
        <w:t>Tobacco review</w:t>
      </w:r>
    </w:p>
    <w:p w14:paraId="34298A66" w14:textId="77777777" w:rsidR="00E46E11" w:rsidRPr="00E46E11" w:rsidRDefault="00E46E11" w:rsidP="00E46E11">
      <w:pPr>
        <w:pStyle w:val="ListParagraph"/>
        <w:spacing w:after="0"/>
        <w:rPr>
          <w:rFonts w:ascii="Arial" w:eastAsiaTheme="minorEastAsia" w:hAnsi="Arial" w:cs="Arial"/>
        </w:rPr>
      </w:pPr>
    </w:p>
    <w:p w14:paraId="2DCD32FB" w14:textId="71E9D9F3" w:rsidR="00E46E11" w:rsidRDefault="00E46E11" w:rsidP="00E46E11">
      <w:pPr>
        <w:pStyle w:val="ListParagraph"/>
        <w:numPr>
          <w:ilvl w:val="0"/>
          <w:numId w:val="4"/>
        </w:numPr>
        <w:spacing w:after="0"/>
        <w:jc w:val="both"/>
        <w:rPr>
          <w:rFonts w:ascii="Arial" w:eastAsiaTheme="minorEastAsia" w:hAnsi="Arial" w:cs="Arial"/>
        </w:rPr>
      </w:pPr>
      <w:r>
        <w:rPr>
          <w:rFonts w:ascii="Arial" w:eastAsiaTheme="minorEastAsia" w:hAnsi="Arial" w:cs="Arial"/>
        </w:rPr>
        <w:t xml:space="preserve">Officers have been engaging with LGA public health officers in relation to </w:t>
      </w:r>
      <w:r w:rsidR="007E5E57">
        <w:rPr>
          <w:rFonts w:ascii="Arial" w:eastAsiaTheme="minorEastAsia" w:hAnsi="Arial" w:cs="Arial"/>
        </w:rPr>
        <w:t xml:space="preserve">the independent review by </w:t>
      </w:r>
      <w:proofErr w:type="spellStart"/>
      <w:r>
        <w:rPr>
          <w:rFonts w:ascii="Arial" w:eastAsiaTheme="minorEastAsia" w:hAnsi="Arial" w:cs="Arial"/>
        </w:rPr>
        <w:t>Javed</w:t>
      </w:r>
      <w:proofErr w:type="spellEnd"/>
      <w:r w:rsidR="007E5E57">
        <w:rPr>
          <w:rFonts w:ascii="Arial" w:eastAsiaTheme="minorEastAsia" w:hAnsi="Arial" w:cs="Arial"/>
        </w:rPr>
        <w:t xml:space="preserve"> Khan OBE into the Government’s ambition to make </w:t>
      </w:r>
      <w:r w:rsidR="007E5E57">
        <w:rPr>
          <w:rFonts w:ascii="Arial" w:eastAsiaTheme="minorEastAsia" w:hAnsi="Arial" w:cs="Arial"/>
        </w:rPr>
        <w:lastRenderedPageBreak/>
        <w:t xml:space="preserve">England smoke free by 2020. The review </w:t>
      </w:r>
      <w:r w:rsidR="00C53849">
        <w:rPr>
          <w:rFonts w:ascii="Arial" w:eastAsiaTheme="minorEastAsia" w:hAnsi="Arial" w:cs="Arial"/>
        </w:rPr>
        <w:t xml:space="preserve">will support work by the Office for Health Improvement and Disparities, and lead members from the Community Wellbeing </w:t>
      </w:r>
      <w:r w:rsidR="00DD4C88">
        <w:rPr>
          <w:rFonts w:ascii="Arial" w:eastAsiaTheme="minorEastAsia" w:hAnsi="Arial" w:cs="Arial"/>
        </w:rPr>
        <w:t>B</w:t>
      </w:r>
      <w:r w:rsidR="00C53849">
        <w:rPr>
          <w:rFonts w:ascii="Arial" w:eastAsiaTheme="minorEastAsia" w:hAnsi="Arial" w:cs="Arial"/>
        </w:rPr>
        <w:t xml:space="preserve">oard met </w:t>
      </w:r>
      <w:proofErr w:type="spellStart"/>
      <w:r w:rsidR="00C53849">
        <w:rPr>
          <w:rFonts w:ascii="Arial" w:eastAsiaTheme="minorEastAsia" w:hAnsi="Arial" w:cs="Arial"/>
        </w:rPr>
        <w:t>Javed</w:t>
      </w:r>
      <w:proofErr w:type="spellEnd"/>
      <w:r w:rsidR="00C53849">
        <w:rPr>
          <w:rFonts w:ascii="Arial" w:eastAsiaTheme="minorEastAsia" w:hAnsi="Arial" w:cs="Arial"/>
        </w:rPr>
        <w:t xml:space="preserve"> Khan on</w:t>
      </w:r>
      <w:r w:rsidR="00DD4C88">
        <w:rPr>
          <w:rFonts w:ascii="Arial" w:eastAsiaTheme="minorEastAsia" w:hAnsi="Arial" w:cs="Arial"/>
        </w:rPr>
        <w:t xml:space="preserve"> Friday 18 March.</w:t>
      </w:r>
    </w:p>
    <w:p w14:paraId="335B3DC2" w14:textId="77777777" w:rsidR="00DD4C88" w:rsidRDefault="00DD4C88" w:rsidP="00DD4C88">
      <w:pPr>
        <w:pStyle w:val="ListParagraph"/>
        <w:spacing w:after="0"/>
        <w:jc w:val="both"/>
        <w:rPr>
          <w:rFonts w:ascii="Arial" w:eastAsiaTheme="minorEastAsia" w:hAnsi="Arial" w:cs="Arial"/>
        </w:rPr>
      </w:pPr>
    </w:p>
    <w:p w14:paraId="7CBD1B02" w14:textId="5295A802" w:rsidR="00B07FB6" w:rsidRDefault="00DD4C88" w:rsidP="00E46E11">
      <w:pPr>
        <w:pStyle w:val="ListParagraph"/>
        <w:numPr>
          <w:ilvl w:val="0"/>
          <w:numId w:val="4"/>
        </w:numPr>
        <w:spacing w:after="0"/>
        <w:jc w:val="both"/>
        <w:rPr>
          <w:rFonts w:ascii="Arial" w:eastAsiaTheme="minorEastAsia" w:hAnsi="Arial" w:cs="Arial"/>
        </w:rPr>
      </w:pPr>
      <w:r>
        <w:rPr>
          <w:rFonts w:ascii="Arial" w:eastAsiaTheme="minorEastAsia" w:hAnsi="Arial" w:cs="Arial"/>
        </w:rPr>
        <w:t xml:space="preserve">Although the CWB is the lead board for smoking cessation and the health impacts of </w:t>
      </w:r>
      <w:r w:rsidR="00C911FB">
        <w:rPr>
          <w:rFonts w:ascii="Arial" w:eastAsiaTheme="minorEastAsia" w:hAnsi="Arial" w:cs="Arial"/>
        </w:rPr>
        <w:t>smoking</w:t>
      </w:r>
      <w:r w:rsidR="00EF2567">
        <w:rPr>
          <w:rFonts w:ascii="Arial" w:eastAsiaTheme="minorEastAsia" w:hAnsi="Arial" w:cs="Arial"/>
        </w:rPr>
        <w:t>, there is an SSCB interest through the work that trading standards teams undertake to tackle illicit tobacco and under-age sales</w:t>
      </w:r>
      <w:r w:rsidR="00FE11FD">
        <w:rPr>
          <w:rFonts w:ascii="Arial" w:eastAsiaTheme="minorEastAsia" w:hAnsi="Arial" w:cs="Arial"/>
        </w:rPr>
        <w:t>, both of which undermine the ambition to eliminate smoking</w:t>
      </w:r>
      <w:r w:rsidR="00EF2567">
        <w:rPr>
          <w:rFonts w:ascii="Arial" w:eastAsiaTheme="minorEastAsia" w:hAnsi="Arial" w:cs="Arial"/>
        </w:rPr>
        <w:t>. The Chartered Trading Standards Institute’s lead officer for tobacco control</w:t>
      </w:r>
      <w:r w:rsidR="00D06C85">
        <w:rPr>
          <w:rFonts w:ascii="Arial" w:eastAsiaTheme="minorEastAsia" w:hAnsi="Arial" w:cs="Arial"/>
        </w:rPr>
        <w:t xml:space="preserve"> has expressed concern that it appears that dedicated funding provided for many years by the Department of Health and Social Care to coordinate </w:t>
      </w:r>
      <w:r w:rsidR="00B07FB6">
        <w:rPr>
          <w:rFonts w:ascii="Arial" w:eastAsiaTheme="minorEastAsia" w:hAnsi="Arial" w:cs="Arial"/>
        </w:rPr>
        <w:t>and support illicit tobacco work across the country is set to be withdrawn in the next financial year</w:t>
      </w:r>
      <w:r w:rsidR="00976B2F">
        <w:rPr>
          <w:rFonts w:ascii="Arial" w:eastAsiaTheme="minorEastAsia" w:hAnsi="Arial" w:cs="Arial"/>
        </w:rPr>
        <w:t xml:space="preserve">, a point that CWB members were due to raise during the meeting with </w:t>
      </w:r>
      <w:proofErr w:type="spellStart"/>
      <w:r w:rsidR="00976B2F">
        <w:rPr>
          <w:rFonts w:ascii="Arial" w:eastAsiaTheme="minorEastAsia" w:hAnsi="Arial" w:cs="Arial"/>
        </w:rPr>
        <w:t>Javed</w:t>
      </w:r>
      <w:proofErr w:type="spellEnd"/>
      <w:r w:rsidR="00976B2F">
        <w:rPr>
          <w:rFonts w:ascii="Arial" w:eastAsiaTheme="minorEastAsia" w:hAnsi="Arial" w:cs="Arial"/>
        </w:rPr>
        <w:t xml:space="preserve"> Khan.</w:t>
      </w:r>
    </w:p>
    <w:p w14:paraId="70E34445" w14:textId="5E72FF68" w:rsidR="00DD4C88" w:rsidRPr="00B07FB6" w:rsidRDefault="00B07FB6" w:rsidP="00B07FB6">
      <w:pPr>
        <w:spacing w:after="0"/>
        <w:jc w:val="both"/>
        <w:rPr>
          <w:rFonts w:ascii="Arial" w:eastAsiaTheme="minorEastAsia" w:hAnsi="Arial" w:cs="Arial"/>
        </w:rPr>
      </w:pPr>
      <w:r w:rsidRPr="00B07FB6">
        <w:rPr>
          <w:rFonts w:ascii="Arial" w:eastAsiaTheme="minorEastAsia" w:hAnsi="Arial" w:cs="Arial"/>
        </w:rPr>
        <w:t xml:space="preserve"> </w:t>
      </w:r>
    </w:p>
    <w:p w14:paraId="5C0A9374" w14:textId="77777777" w:rsidR="000F5C1B" w:rsidRPr="000F5C1B" w:rsidRDefault="000F5C1B" w:rsidP="000F5C1B">
      <w:pPr>
        <w:rPr>
          <w:rFonts w:ascii="Arial" w:hAnsi="Arial" w:cs="Arial"/>
          <w:b/>
          <w:bCs/>
        </w:rPr>
      </w:pPr>
      <w:r w:rsidRPr="000F5C1B">
        <w:rPr>
          <w:rFonts w:ascii="Arial" w:hAnsi="Arial" w:cs="Arial"/>
          <w:b/>
          <w:bCs/>
        </w:rPr>
        <w:t>Police, Crime, Sentencing and Courts Bill</w:t>
      </w:r>
    </w:p>
    <w:p w14:paraId="2F50686C" w14:textId="6607B946" w:rsidR="000F5C1B" w:rsidRPr="000F5C1B" w:rsidRDefault="006311ED" w:rsidP="00390205">
      <w:pPr>
        <w:pStyle w:val="ListParagraph"/>
        <w:numPr>
          <w:ilvl w:val="0"/>
          <w:numId w:val="4"/>
        </w:numPr>
        <w:jc w:val="both"/>
        <w:rPr>
          <w:rFonts w:ascii="Arial" w:hAnsi="Arial" w:cs="Arial"/>
        </w:rPr>
      </w:pPr>
      <w:r>
        <w:rPr>
          <w:rFonts w:ascii="Arial" w:hAnsi="Arial" w:cs="Arial"/>
        </w:rPr>
        <w:t>T</w:t>
      </w:r>
      <w:r w:rsidR="000F5C1B" w:rsidRPr="000F5C1B">
        <w:rPr>
          <w:rFonts w:ascii="Arial" w:hAnsi="Arial" w:cs="Arial"/>
        </w:rPr>
        <w:t xml:space="preserve">he </w:t>
      </w:r>
      <w:hyperlink r:id="rId10">
        <w:r w:rsidR="000F5C1B" w:rsidRPr="08D22A73">
          <w:rPr>
            <w:rStyle w:val="Hyperlink"/>
            <w:rFonts w:ascii="Arial" w:hAnsi="Arial" w:cs="Arial"/>
          </w:rPr>
          <w:t>Police, Crime, Sentencing and Courts Bill</w:t>
        </w:r>
      </w:hyperlink>
      <w:r w:rsidR="00C650DB">
        <w:rPr>
          <w:rFonts w:ascii="Arial" w:hAnsi="Arial" w:cs="Arial"/>
        </w:rPr>
        <w:t xml:space="preserve"> </w:t>
      </w:r>
      <w:r w:rsidR="0011306B">
        <w:rPr>
          <w:rFonts w:ascii="Arial" w:hAnsi="Arial" w:cs="Arial"/>
        </w:rPr>
        <w:t xml:space="preserve">has reached its final stages, with the House of Commons considering Lords amendment to the Bill in February. </w:t>
      </w:r>
      <w:r w:rsidR="000208FE">
        <w:rPr>
          <w:rFonts w:ascii="Arial" w:hAnsi="Arial" w:cs="Arial"/>
        </w:rPr>
        <w:t>The Government has put forward an amendment on expedited Public Space</w:t>
      </w:r>
      <w:r w:rsidR="008C1E00">
        <w:rPr>
          <w:rFonts w:ascii="Arial" w:hAnsi="Arial" w:cs="Arial"/>
        </w:rPr>
        <w:t>s</w:t>
      </w:r>
      <w:r w:rsidR="000208FE">
        <w:rPr>
          <w:rFonts w:ascii="Arial" w:hAnsi="Arial" w:cs="Arial"/>
        </w:rPr>
        <w:t xml:space="preserve"> Protection Orders, following a successful amendment tabled in the House of Lord</w:t>
      </w:r>
      <w:r w:rsidR="008C1E00">
        <w:rPr>
          <w:rFonts w:ascii="Arial" w:hAnsi="Arial" w:cs="Arial"/>
        </w:rPr>
        <w:t>s</w:t>
      </w:r>
      <w:r w:rsidR="000208FE">
        <w:rPr>
          <w:rFonts w:ascii="Arial" w:hAnsi="Arial" w:cs="Arial"/>
        </w:rPr>
        <w:t>.</w:t>
      </w:r>
      <w:r w:rsidR="009E3ACF">
        <w:rPr>
          <w:rFonts w:ascii="Arial" w:hAnsi="Arial" w:cs="Arial"/>
        </w:rPr>
        <w:t xml:space="preserve"> Wider amendments have also been discussed on repealing the Vagrancy Act, several amendments on protests, and whether misogyny should be considered a hate crime. </w:t>
      </w:r>
      <w:r w:rsidR="0079559A">
        <w:rPr>
          <w:rFonts w:ascii="Arial" w:hAnsi="Arial" w:cs="Arial"/>
        </w:rPr>
        <w:t xml:space="preserve">Further consideration of amendments will take place in the House of Lords, with Royal Assent of the Bill expected in the coming weeks. </w:t>
      </w:r>
    </w:p>
    <w:p w14:paraId="6609E4F4" w14:textId="3A0B85B1" w:rsidR="004C4E8A" w:rsidRPr="004060DC" w:rsidRDefault="004C4E8A" w:rsidP="004C4E8A">
      <w:pPr>
        <w:rPr>
          <w:rFonts w:ascii="Arial" w:hAnsi="Arial" w:cs="Arial"/>
          <w:b/>
          <w:bCs/>
        </w:rPr>
      </w:pPr>
      <w:r w:rsidRPr="004060DC">
        <w:rPr>
          <w:rFonts w:ascii="Arial" w:eastAsia="Times New Roman" w:hAnsi="Arial" w:cs="Arial"/>
          <w:b/>
          <w:bCs/>
          <w:color w:val="2D2D2D"/>
        </w:rPr>
        <w:t>Safer Streets Fund – Round 4</w:t>
      </w:r>
    </w:p>
    <w:p w14:paraId="465DA248" w14:textId="1743AB71" w:rsidR="00C507E1" w:rsidRPr="006547A4" w:rsidRDefault="004C4E8A" w:rsidP="00390205">
      <w:pPr>
        <w:pStyle w:val="ListParagraph"/>
        <w:numPr>
          <w:ilvl w:val="0"/>
          <w:numId w:val="4"/>
        </w:numPr>
        <w:jc w:val="both"/>
        <w:rPr>
          <w:rFonts w:ascii="Arial" w:hAnsi="Arial" w:cs="Arial"/>
        </w:rPr>
      </w:pPr>
      <w:r w:rsidRPr="004060DC">
        <w:rPr>
          <w:rFonts w:ascii="Arial" w:hAnsi="Arial" w:cs="Arial"/>
          <w:color w:val="2D2D2D"/>
        </w:rPr>
        <w:t xml:space="preserve">The </w:t>
      </w:r>
      <w:hyperlink r:id="rId11">
        <w:r w:rsidRPr="08D22A73">
          <w:rPr>
            <w:rStyle w:val="Hyperlink"/>
            <w:rFonts w:ascii="Arial" w:hAnsi="Arial" w:cs="Arial"/>
            <w:color w:val="941C80"/>
          </w:rPr>
          <w:t>Home Office has opened applications for the fourth round of the Safer Streets Fund</w:t>
        </w:r>
      </w:hyperlink>
      <w:r w:rsidRPr="004060DC">
        <w:rPr>
          <w:rFonts w:ascii="Arial" w:hAnsi="Arial" w:cs="Arial"/>
          <w:color w:val="2D2D2D"/>
        </w:rPr>
        <w:t>. This fourth round will combine and expand upon previous rounds of Safer Streets and the Safety of Women at Night funding, targeting neighbourhood crime and violence against women and girls, as well as including anti-</w:t>
      </w:r>
      <w:r w:rsidRPr="00390205">
        <w:rPr>
          <w:rFonts w:ascii="Arial" w:hAnsi="Arial" w:cs="Arial"/>
        </w:rPr>
        <w:t>social</w:t>
      </w:r>
      <w:r w:rsidRPr="004060DC">
        <w:rPr>
          <w:rFonts w:ascii="Arial" w:hAnsi="Arial" w:cs="Arial"/>
          <w:color w:val="2D2D2D"/>
        </w:rPr>
        <w:t xml:space="preserve"> behaviour as a primary focus for the first time. In this round, £75 million will be available across 2022/23 and 2023/24 for councils, Police and Crime Commissioners and wider partners.</w:t>
      </w:r>
    </w:p>
    <w:p w14:paraId="43D4AD5E" w14:textId="29AA45B5" w:rsidR="006547A4" w:rsidRPr="00553F78" w:rsidRDefault="006547A4" w:rsidP="00553F78">
      <w:pPr>
        <w:rPr>
          <w:rFonts w:ascii="Arial" w:hAnsi="Arial" w:cs="Arial"/>
          <w:b/>
          <w:bCs/>
        </w:rPr>
      </w:pPr>
      <w:r w:rsidRPr="00553F78">
        <w:rPr>
          <w:rFonts w:ascii="Arial" w:hAnsi="Arial" w:cs="Arial"/>
          <w:b/>
          <w:bCs/>
          <w:color w:val="2D2D2D"/>
        </w:rPr>
        <w:t>Home Office’s Anti-Social Behaviour Advisory Board</w:t>
      </w:r>
    </w:p>
    <w:p w14:paraId="1A83FA84" w14:textId="5C018A03" w:rsidR="008D6321" w:rsidRDefault="006547A4" w:rsidP="00390205">
      <w:pPr>
        <w:pStyle w:val="ListParagraph"/>
        <w:numPr>
          <w:ilvl w:val="0"/>
          <w:numId w:val="4"/>
        </w:numPr>
        <w:jc w:val="both"/>
        <w:rPr>
          <w:rFonts w:ascii="Arial" w:hAnsi="Arial" w:cs="Arial"/>
        </w:rPr>
      </w:pPr>
      <w:r w:rsidRPr="00153F97">
        <w:rPr>
          <w:rFonts w:ascii="Arial" w:hAnsi="Arial" w:cs="Arial"/>
        </w:rPr>
        <w:t xml:space="preserve">The Home Office’s Anti-Social Behaviour Advisory Board met in </w:t>
      </w:r>
      <w:r w:rsidR="00A26808" w:rsidRPr="00153F97">
        <w:rPr>
          <w:rFonts w:ascii="Arial" w:hAnsi="Arial" w:cs="Arial"/>
        </w:rPr>
        <w:t>March 2022, with representatives from the A</w:t>
      </w:r>
      <w:r w:rsidR="00AA16C1">
        <w:rPr>
          <w:rFonts w:ascii="Arial" w:hAnsi="Arial" w:cs="Arial"/>
        </w:rPr>
        <w:t xml:space="preserve">ssociation of </w:t>
      </w:r>
      <w:r w:rsidR="00A26808" w:rsidRPr="00153F97">
        <w:rPr>
          <w:rFonts w:ascii="Arial" w:hAnsi="Arial" w:cs="Arial"/>
        </w:rPr>
        <w:t>P</w:t>
      </w:r>
      <w:r w:rsidR="00AA16C1">
        <w:rPr>
          <w:rFonts w:ascii="Arial" w:hAnsi="Arial" w:cs="Arial"/>
        </w:rPr>
        <w:t xml:space="preserve">olice and </w:t>
      </w:r>
      <w:r w:rsidR="00A26808" w:rsidRPr="00153F97">
        <w:rPr>
          <w:rFonts w:ascii="Arial" w:hAnsi="Arial" w:cs="Arial"/>
        </w:rPr>
        <w:t>C</w:t>
      </w:r>
      <w:r w:rsidR="00AA16C1">
        <w:rPr>
          <w:rFonts w:ascii="Arial" w:hAnsi="Arial" w:cs="Arial"/>
        </w:rPr>
        <w:t xml:space="preserve">rime </w:t>
      </w:r>
      <w:r w:rsidR="00A26808" w:rsidRPr="00153F97">
        <w:rPr>
          <w:rFonts w:ascii="Arial" w:hAnsi="Arial" w:cs="Arial"/>
        </w:rPr>
        <w:t>C</w:t>
      </w:r>
      <w:r w:rsidR="00AA16C1">
        <w:rPr>
          <w:rFonts w:ascii="Arial" w:hAnsi="Arial" w:cs="Arial"/>
        </w:rPr>
        <w:t>ommissioners</w:t>
      </w:r>
      <w:r w:rsidR="00F11DCE">
        <w:rPr>
          <w:rFonts w:ascii="Arial" w:hAnsi="Arial" w:cs="Arial"/>
        </w:rPr>
        <w:t xml:space="preserve"> (APCC)</w:t>
      </w:r>
      <w:r w:rsidR="00A26808" w:rsidRPr="00153F97">
        <w:rPr>
          <w:rFonts w:ascii="Arial" w:hAnsi="Arial" w:cs="Arial"/>
        </w:rPr>
        <w:t xml:space="preserve">, the LGA, Resolve ASB, the NPCC and wider partners. The Board discussed </w:t>
      </w:r>
      <w:r w:rsidR="002F0EAA" w:rsidRPr="00153F97">
        <w:rPr>
          <w:rFonts w:ascii="Arial" w:hAnsi="Arial" w:cs="Arial"/>
        </w:rPr>
        <w:t>current progress on tackling anti-social behaviour</w:t>
      </w:r>
      <w:r w:rsidR="00153F97" w:rsidRPr="00153F97">
        <w:rPr>
          <w:rFonts w:ascii="Arial" w:hAnsi="Arial" w:cs="Arial"/>
        </w:rPr>
        <w:t>, including the Government’s focus on ASB plans in the recently published Levelling Up White Paper.</w:t>
      </w:r>
      <w:r w:rsidR="00153F97">
        <w:rPr>
          <w:rFonts w:ascii="Arial" w:hAnsi="Arial" w:cs="Arial"/>
        </w:rPr>
        <w:t xml:space="preserve"> ASB Awareness Week 2022 is expected to be held in July 2022, further details </w:t>
      </w:r>
      <w:r w:rsidR="00AC663F">
        <w:rPr>
          <w:rFonts w:ascii="Arial" w:hAnsi="Arial" w:cs="Arial"/>
        </w:rPr>
        <w:t xml:space="preserve">from the Board will be published shortly. </w:t>
      </w:r>
    </w:p>
    <w:p w14:paraId="42188C13" w14:textId="77777777" w:rsidR="00111908" w:rsidRPr="00111908" w:rsidRDefault="00111908" w:rsidP="00111908">
      <w:pPr>
        <w:jc w:val="both"/>
        <w:rPr>
          <w:rFonts w:ascii="Arial" w:hAnsi="Arial" w:cs="Arial"/>
        </w:rPr>
      </w:pPr>
    </w:p>
    <w:p w14:paraId="1B76A912" w14:textId="7EF2B51B" w:rsidR="008E6A24" w:rsidRPr="004E3307" w:rsidRDefault="008D6321" w:rsidP="008E6A24">
      <w:pPr>
        <w:spacing w:line="276" w:lineRule="auto"/>
        <w:jc w:val="both"/>
        <w:rPr>
          <w:rFonts w:ascii="Arial" w:hAnsi="Arial" w:cs="Arial"/>
          <w:b/>
          <w:bCs/>
          <w:color w:val="000000"/>
        </w:rPr>
      </w:pPr>
      <w:r>
        <w:rPr>
          <w:rFonts w:ascii="Arial" w:hAnsi="Arial" w:cs="Arial"/>
          <w:b/>
          <w:bCs/>
          <w:color w:val="2D2D2D"/>
        </w:rPr>
        <w:lastRenderedPageBreak/>
        <w:t xml:space="preserve">Tackling </w:t>
      </w:r>
      <w:r w:rsidR="008E6A24" w:rsidRPr="004E3307">
        <w:rPr>
          <w:rFonts w:ascii="Arial" w:hAnsi="Arial" w:cs="Arial"/>
          <w:b/>
          <w:bCs/>
          <w:color w:val="2D2D2D"/>
        </w:rPr>
        <w:t xml:space="preserve">Serious and Organised Crime </w:t>
      </w:r>
    </w:p>
    <w:p w14:paraId="3240CA57" w14:textId="3AEF9199" w:rsidR="008E6A24" w:rsidRPr="00B36101" w:rsidRDefault="008E6A24" w:rsidP="008E6A24">
      <w:pPr>
        <w:pStyle w:val="ListParagraph"/>
        <w:numPr>
          <w:ilvl w:val="0"/>
          <w:numId w:val="4"/>
        </w:numPr>
        <w:spacing w:line="276" w:lineRule="auto"/>
        <w:jc w:val="both"/>
        <w:rPr>
          <w:rFonts w:ascii="Arial" w:hAnsi="Arial" w:cs="Arial"/>
          <w:b/>
          <w:bCs/>
          <w:color w:val="000000"/>
        </w:rPr>
      </w:pPr>
      <w:r>
        <w:rPr>
          <w:rFonts w:ascii="Arial" w:hAnsi="Arial" w:cs="Arial"/>
          <w:color w:val="2D2D2D"/>
        </w:rPr>
        <w:t xml:space="preserve">In February, Cllr Mohan Iyengar, Vice-Chair of the LGA’s Safer and Stronger Communities Board, chaired an LGA webinar on tackling serious and organised crime. </w:t>
      </w:r>
      <w:r w:rsidR="00F52397">
        <w:rPr>
          <w:rFonts w:ascii="Arial" w:hAnsi="Arial" w:cs="Arial"/>
          <w:color w:val="2D2D2D"/>
        </w:rPr>
        <w:t>The webinar reached over 160 delegates</w:t>
      </w:r>
      <w:r w:rsidR="00DA3E6A">
        <w:rPr>
          <w:rFonts w:ascii="Arial" w:hAnsi="Arial" w:cs="Arial"/>
          <w:color w:val="2D2D2D"/>
        </w:rPr>
        <w:t xml:space="preserve">, from a </w:t>
      </w:r>
      <w:proofErr w:type="gramStart"/>
      <w:r w:rsidR="00DA3E6A">
        <w:rPr>
          <w:rFonts w:ascii="Arial" w:hAnsi="Arial" w:cs="Arial"/>
          <w:color w:val="2D2D2D"/>
        </w:rPr>
        <w:t>wide-range</w:t>
      </w:r>
      <w:proofErr w:type="gramEnd"/>
      <w:r w:rsidR="00DA3E6A">
        <w:rPr>
          <w:rFonts w:ascii="Arial" w:hAnsi="Arial" w:cs="Arial"/>
          <w:color w:val="2D2D2D"/>
        </w:rPr>
        <w:t xml:space="preserve"> of local authorities and partners in policing and community safety. There were speakers from the Home Office, the Association of Police and Crime Commissioners, </w:t>
      </w:r>
      <w:r w:rsidR="00455E9D">
        <w:rPr>
          <w:rFonts w:ascii="Arial" w:hAnsi="Arial" w:cs="Arial"/>
          <w:color w:val="2D2D2D"/>
        </w:rPr>
        <w:t xml:space="preserve">and best practice examples from </w:t>
      </w:r>
      <w:proofErr w:type="gramStart"/>
      <w:r w:rsidR="00455E9D">
        <w:rPr>
          <w:rFonts w:ascii="Arial" w:hAnsi="Arial" w:cs="Arial"/>
          <w:color w:val="2D2D2D"/>
        </w:rPr>
        <w:t>a number of</w:t>
      </w:r>
      <w:proofErr w:type="gramEnd"/>
      <w:r w:rsidR="00455E9D">
        <w:rPr>
          <w:rFonts w:ascii="Arial" w:hAnsi="Arial" w:cs="Arial"/>
          <w:color w:val="2D2D2D"/>
        </w:rPr>
        <w:t xml:space="preserve"> local authorities. The LGA will continue to work with councils, the Government, the APCC, and wider partners on tackling serious and organised crime. </w:t>
      </w:r>
    </w:p>
    <w:p w14:paraId="13B17E51" w14:textId="77777777" w:rsidR="00B36101" w:rsidRPr="00B36101" w:rsidRDefault="00B36101" w:rsidP="00B36101">
      <w:pPr>
        <w:pStyle w:val="ListParagraph"/>
        <w:spacing w:line="276" w:lineRule="auto"/>
        <w:jc w:val="both"/>
        <w:rPr>
          <w:rFonts w:ascii="Arial" w:hAnsi="Arial" w:cs="Arial"/>
          <w:b/>
          <w:bCs/>
          <w:color w:val="000000"/>
        </w:rPr>
      </w:pPr>
    </w:p>
    <w:p w14:paraId="784645C5" w14:textId="728FC7B4" w:rsidR="00B36101" w:rsidRPr="00B36101" w:rsidRDefault="00B36101" w:rsidP="008E6A24">
      <w:pPr>
        <w:pStyle w:val="ListParagraph"/>
        <w:numPr>
          <w:ilvl w:val="0"/>
          <w:numId w:val="4"/>
        </w:numPr>
        <w:spacing w:line="276" w:lineRule="auto"/>
        <w:jc w:val="both"/>
        <w:rPr>
          <w:rFonts w:ascii="Arial" w:hAnsi="Arial" w:cs="Arial"/>
          <w:color w:val="000000"/>
        </w:rPr>
      </w:pPr>
      <w:r w:rsidRPr="08D22A73">
        <w:rPr>
          <w:rFonts w:ascii="Arial" w:hAnsi="Arial" w:cs="Arial"/>
          <w:color w:val="000000" w:themeColor="text1"/>
        </w:rPr>
        <w:t>Prior to the LGA webinar, the LGA Chairman</w:t>
      </w:r>
      <w:r w:rsidR="00533F71" w:rsidRPr="08D22A73">
        <w:rPr>
          <w:rFonts w:ascii="Arial" w:hAnsi="Arial" w:cs="Arial"/>
          <w:color w:val="000000" w:themeColor="text1"/>
        </w:rPr>
        <w:t xml:space="preserve"> Cllr James Jamieson</w:t>
      </w:r>
      <w:r w:rsidRPr="08D22A73">
        <w:rPr>
          <w:rFonts w:ascii="Arial" w:hAnsi="Arial" w:cs="Arial"/>
          <w:color w:val="000000" w:themeColor="text1"/>
        </w:rPr>
        <w:t xml:space="preserve"> met with APCC Victims’ Lead Donna Jones PCC to discuss the importance of partnership working between the LGA and APCC to tackle serious and organised crime. Donna Jones will be speaking at the forthcoming LGA Councillor’s Forum to ou</w:t>
      </w:r>
      <w:r w:rsidR="00533F71" w:rsidRPr="08D22A73">
        <w:rPr>
          <w:rFonts w:ascii="Arial" w:hAnsi="Arial" w:cs="Arial"/>
          <w:color w:val="000000" w:themeColor="text1"/>
        </w:rPr>
        <w:t xml:space="preserve">tline the importance of the police, Police and Crime Commissioners, local authorities and wider partners in tackling county lines activity, and wider serious and organised crime operations. The LGA continues to work with the APCC on this important issue. </w:t>
      </w:r>
    </w:p>
    <w:p w14:paraId="164C05FC" w14:textId="77777777" w:rsidR="008D6321" w:rsidRPr="008D6321" w:rsidRDefault="008D6321" w:rsidP="008D6321">
      <w:pPr>
        <w:rPr>
          <w:rFonts w:ascii="Arial" w:eastAsia="Times New Roman" w:hAnsi="Arial" w:cs="Arial"/>
        </w:rPr>
      </w:pPr>
      <w:r w:rsidRPr="008D6321">
        <w:rPr>
          <w:rFonts w:ascii="Arial" w:eastAsia="Times New Roman" w:hAnsi="Arial" w:cs="Arial"/>
          <w:b/>
          <w:bCs/>
        </w:rPr>
        <w:t>Drugs inquiry – Home Affairs Committee</w:t>
      </w:r>
    </w:p>
    <w:p w14:paraId="1F8CA7AD" w14:textId="7D8E6039" w:rsidR="008E6A24" w:rsidRPr="008D6321" w:rsidRDefault="008D6321" w:rsidP="00390205">
      <w:pPr>
        <w:pStyle w:val="ListParagraph"/>
        <w:numPr>
          <w:ilvl w:val="0"/>
          <w:numId w:val="4"/>
        </w:numPr>
        <w:jc w:val="both"/>
        <w:rPr>
          <w:rFonts w:ascii="Arial" w:hAnsi="Arial" w:cs="Arial"/>
        </w:rPr>
      </w:pPr>
      <w:r w:rsidRPr="008D6321">
        <w:rPr>
          <w:rFonts w:ascii="Arial" w:eastAsia="Times New Roman" w:hAnsi="Arial" w:cs="Arial"/>
        </w:rPr>
        <w:t xml:space="preserve">The Home Affairs Select Committee has </w:t>
      </w:r>
      <w:hyperlink r:id="rId12">
        <w:r w:rsidRPr="08D22A73">
          <w:rPr>
            <w:rStyle w:val="Hyperlink"/>
            <w:rFonts w:ascii="Arial" w:eastAsia="Times New Roman" w:hAnsi="Arial" w:cs="Arial"/>
          </w:rPr>
          <w:t>launched</w:t>
        </w:r>
      </w:hyperlink>
      <w:r w:rsidRPr="008D6321">
        <w:rPr>
          <w:rFonts w:ascii="Arial" w:eastAsia="Times New Roman" w:hAnsi="Arial" w:cs="Arial"/>
        </w:rPr>
        <w:t xml:space="preserve"> an inquiry on illegal drug use and its effects on society and the economy. The inquiry will consider the </w:t>
      </w:r>
      <w:r w:rsidRPr="00390205">
        <w:rPr>
          <w:rFonts w:ascii="Arial" w:hAnsi="Arial" w:cs="Arial"/>
        </w:rPr>
        <w:t>UK’s</w:t>
      </w:r>
      <w:r w:rsidRPr="008D6321">
        <w:rPr>
          <w:rFonts w:ascii="Arial" w:eastAsia="Times New Roman" w:hAnsi="Arial" w:cs="Arial"/>
        </w:rPr>
        <w:t xml:space="preserve"> legislative framework on drugs and UK drug policy. The LGA will be submitting written evidence to the select committee inquiry, which is due to close 24 March 2022.</w:t>
      </w:r>
    </w:p>
    <w:p w14:paraId="0E092F05" w14:textId="48F34625" w:rsidR="00C507E1" w:rsidRPr="00C507E1" w:rsidRDefault="00C507E1" w:rsidP="00C507E1">
      <w:pPr>
        <w:rPr>
          <w:rFonts w:ascii="Arial" w:hAnsi="Arial" w:cs="Arial"/>
        </w:rPr>
      </w:pPr>
      <w:r w:rsidRPr="00C507E1">
        <w:rPr>
          <w:rFonts w:ascii="Arial" w:hAnsi="Arial" w:cs="Arial"/>
          <w:b/>
          <w:bCs/>
        </w:rPr>
        <w:t xml:space="preserve">£125 million new burdens funding </w:t>
      </w:r>
      <w:r w:rsidR="008D6321">
        <w:rPr>
          <w:rFonts w:ascii="Arial" w:hAnsi="Arial" w:cs="Arial"/>
          <w:b/>
          <w:bCs/>
        </w:rPr>
        <w:t>for domestic abuse statutory duty</w:t>
      </w:r>
    </w:p>
    <w:p w14:paraId="0B82F918" w14:textId="2B2CCA0F" w:rsidR="00C507E1" w:rsidRPr="008E6A24" w:rsidRDefault="00C507E1" w:rsidP="00390205">
      <w:pPr>
        <w:pStyle w:val="ListParagraph"/>
        <w:numPr>
          <w:ilvl w:val="0"/>
          <w:numId w:val="4"/>
        </w:numPr>
        <w:jc w:val="both"/>
        <w:rPr>
          <w:rFonts w:ascii="Arial" w:hAnsi="Arial" w:cs="Arial"/>
        </w:rPr>
      </w:pPr>
      <w:r w:rsidRPr="008E6A24">
        <w:rPr>
          <w:rFonts w:ascii="Arial" w:hAnsi="Arial" w:cs="Arial"/>
        </w:rPr>
        <w:t>The Department for Levelling Up, Housing and Communities</w:t>
      </w:r>
      <w:r w:rsidR="008E6A24" w:rsidRPr="008E6A24">
        <w:rPr>
          <w:rFonts w:ascii="Arial" w:hAnsi="Arial" w:cs="Arial"/>
        </w:rPr>
        <w:t xml:space="preserve"> (DLUHC)</w:t>
      </w:r>
      <w:r w:rsidRPr="008E6A24">
        <w:rPr>
          <w:rFonts w:ascii="Arial" w:hAnsi="Arial" w:cs="Arial"/>
        </w:rPr>
        <w:t xml:space="preserve"> has </w:t>
      </w:r>
      <w:hyperlink r:id="rId13">
        <w:r w:rsidRPr="08D22A73">
          <w:rPr>
            <w:rStyle w:val="Hyperlink"/>
            <w:rFonts w:ascii="Arial" w:hAnsi="Arial" w:cs="Arial"/>
          </w:rPr>
          <w:t>confirmed</w:t>
        </w:r>
      </w:hyperlink>
      <w:r w:rsidRPr="008E6A24">
        <w:rPr>
          <w:rFonts w:ascii="Arial" w:hAnsi="Arial" w:cs="Arial"/>
        </w:rPr>
        <w:t xml:space="preserve"> councils will receive £125 million new burdens funding for the second year (2022 – 2023) of the Part 4 Domestic Abuse Act statutory duty to provide accommodation-based support and services. </w:t>
      </w:r>
      <w:r w:rsidRPr="08D22A73">
        <w:rPr>
          <w:rFonts w:ascii="Arial" w:hAnsi="Arial" w:cs="Arial"/>
        </w:rPr>
        <w:t xml:space="preserve">In addition, DLUHC have launched two consultations, one on the </w:t>
      </w:r>
      <w:hyperlink r:id="rId14">
        <w:r w:rsidRPr="08D22A73">
          <w:rPr>
            <w:rStyle w:val="Hyperlink"/>
            <w:rFonts w:ascii="Arial" w:hAnsi="Arial" w:cs="Arial"/>
          </w:rPr>
          <w:t>local connection test</w:t>
        </w:r>
      </w:hyperlink>
      <w:r w:rsidRPr="08D22A73">
        <w:rPr>
          <w:rFonts w:ascii="Arial" w:hAnsi="Arial" w:cs="Arial"/>
        </w:rPr>
        <w:t xml:space="preserve"> and the other on </w:t>
      </w:r>
      <w:hyperlink r:id="rId15">
        <w:r w:rsidRPr="08D22A73">
          <w:rPr>
            <w:rStyle w:val="Hyperlink"/>
            <w:rFonts w:ascii="Arial" w:hAnsi="Arial" w:cs="Arial"/>
          </w:rPr>
          <w:t>joint tenancies</w:t>
        </w:r>
      </w:hyperlink>
      <w:r w:rsidRPr="08D22A73">
        <w:rPr>
          <w:rFonts w:ascii="Arial" w:hAnsi="Arial" w:cs="Arial"/>
        </w:rPr>
        <w:t>.</w:t>
      </w:r>
    </w:p>
    <w:p w14:paraId="239F13B1" w14:textId="0AA902F1" w:rsidR="00D42AD9" w:rsidRPr="004060DC" w:rsidRDefault="00D42AD9" w:rsidP="00BA6C3B">
      <w:pPr>
        <w:rPr>
          <w:rFonts w:ascii="Arial" w:hAnsi="Arial" w:cs="Arial"/>
          <w:b/>
          <w:bCs/>
        </w:rPr>
      </w:pPr>
      <w:r w:rsidRPr="004060DC">
        <w:rPr>
          <w:rFonts w:ascii="Arial" w:hAnsi="Arial" w:cs="Arial"/>
          <w:b/>
          <w:bCs/>
          <w:color w:val="2D2D2D"/>
        </w:rPr>
        <w:t>Domestic Abuse</w:t>
      </w:r>
      <w:r w:rsidR="00BA6C3B" w:rsidRPr="004060DC">
        <w:rPr>
          <w:rFonts w:ascii="Arial" w:hAnsi="Arial" w:cs="Arial"/>
          <w:b/>
          <w:bCs/>
          <w:color w:val="2D2D2D"/>
        </w:rPr>
        <w:t xml:space="preserve"> Commissioner’s Strategic Reference Group on Tackling Domestic Abuse Perpetrators</w:t>
      </w:r>
    </w:p>
    <w:p w14:paraId="10E29E96" w14:textId="17A44433" w:rsidR="00BA6C3B" w:rsidRPr="004060DC" w:rsidRDefault="004060DC" w:rsidP="00390205">
      <w:pPr>
        <w:pStyle w:val="ListParagraph"/>
        <w:numPr>
          <w:ilvl w:val="0"/>
          <w:numId w:val="4"/>
        </w:numPr>
        <w:jc w:val="both"/>
        <w:rPr>
          <w:rFonts w:ascii="Arial" w:hAnsi="Arial" w:cs="Arial"/>
          <w:b/>
          <w:bCs/>
        </w:rPr>
      </w:pPr>
      <w:r w:rsidRPr="004060DC">
        <w:rPr>
          <w:rFonts w:ascii="Arial" w:hAnsi="Arial" w:cs="Arial"/>
        </w:rPr>
        <w:t>In January, the LGA’s Domestic Abuse Champion Cllr Lois Samuel attended the third meeting of the Domestic Abuse Commissioner’s Strategic Reference Group on Tackling Domestic Abuse Perpetrators.</w:t>
      </w:r>
      <w:r w:rsidR="000A68E5">
        <w:rPr>
          <w:rFonts w:ascii="Arial" w:hAnsi="Arial" w:cs="Arial"/>
        </w:rPr>
        <w:t xml:space="preserve"> This meeting focused on the availability of data, regarding perpetrators and perpetrator interventions. </w:t>
      </w:r>
      <w:r w:rsidR="00DF01A5">
        <w:rPr>
          <w:rFonts w:ascii="Arial" w:hAnsi="Arial" w:cs="Arial"/>
        </w:rPr>
        <w:t xml:space="preserve">Representatives called for greater focus on tackling perpetrators as part of the Government’s forthcoming Domestic Abuse Strategy, which is expected to be published within one year of the Domestic Abuse Act 2021 reaching Royal Assent. </w:t>
      </w:r>
    </w:p>
    <w:p w14:paraId="73FE7C03" w14:textId="77777777" w:rsidR="00111908" w:rsidRDefault="00111908" w:rsidP="004060DC">
      <w:pPr>
        <w:rPr>
          <w:rFonts w:ascii="Arial" w:hAnsi="Arial" w:cs="Arial"/>
          <w:b/>
          <w:bCs/>
        </w:rPr>
      </w:pPr>
    </w:p>
    <w:p w14:paraId="67A183D2" w14:textId="77777777" w:rsidR="00111908" w:rsidRDefault="00111908" w:rsidP="004060DC">
      <w:pPr>
        <w:rPr>
          <w:rFonts w:ascii="Arial" w:hAnsi="Arial" w:cs="Arial"/>
          <w:b/>
          <w:bCs/>
        </w:rPr>
      </w:pPr>
    </w:p>
    <w:p w14:paraId="23AC97EA" w14:textId="04E88777" w:rsidR="004060DC" w:rsidRPr="004060DC" w:rsidRDefault="004060DC" w:rsidP="004060DC">
      <w:pPr>
        <w:rPr>
          <w:rFonts w:ascii="Arial" w:hAnsi="Arial" w:cs="Arial"/>
          <w:b/>
          <w:bCs/>
        </w:rPr>
      </w:pPr>
      <w:r w:rsidRPr="004060DC">
        <w:rPr>
          <w:rFonts w:ascii="Arial" w:hAnsi="Arial" w:cs="Arial"/>
          <w:b/>
          <w:bCs/>
        </w:rPr>
        <w:lastRenderedPageBreak/>
        <w:t>National Oversight Group – Domestic Abuse Act 2021</w:t>
      </w:r>
    </w:p>
    <w:p w14:paraId="58F5CA4E" w14:textId="77777777" w:rsidR="008E6A24" w:rsidRDefault="004060DC" w:rsidP="00390205">
      <w:pPr>
        <w:pStyle w:val="ListParagraph"/>
        <w:numPr>
          <w:ilvl w:val="0"/>
          <w:numId w:val="4"/>
        </w:numPr>
        <w:jc w:val="both"/>
        <w:rPr>
          <w:rFonts w:ascii="Arial" w:hAnsi="Arial" w:cs="Arial"/>
        </w:rPr>
      </w:pPr>
      <w:r>
        <w:rPr>
          <w:rFonts w:ascii="Arial" w:hAnsi="Arial" w:cs="Arial"/>
        </w:rPr>
        <w:t xml:space="preserve">In March, </w:t>
      </w:r>
      <w:r w:rsidRPr="004060DC">
        <w:rPr>
          <w:rFonts w:ascii="Arial" w:hAnsi="Arial" w:cs="Arial"/>
        </w:rPr>
        <w:t>LGA officers attended</w:t>
      </w:r>
      <w:r>
        <w:rPr>
          <w:rFonts w:ascii="Arial" w:hAnsi="Arial" w:cs="Arial"/>
        </w:rPr>
        <w:t xml:space="preserve"> the National Oversight Group, which oversees the implementation and progress of the Part 4 statutory duty, as outlined in the Domestic Abuse Act 2021, for councils to provide accommodation-based </w:t>
      </w:r>
      <w:r w:rsidR="00DF01A5">
        <w:rPr>
          <w:rFonts w:ascii="Arial" w:hAnsi="Arial" w:cs="Arial"/>
        </w:rPr>
        <w:t xml:space="preserve">domestic abuse </w:t>
      </w:r>
      <w:r>
        <w:rPr>
          <w:rFonts w:ascii="Arial" w:hAnsi="Arial" w:cs="Arial"/>
        </w:rPr>
        <w:t>support and services</w:t>
      </w:r>
      <w:r w:rsidR="00DF01A5">
        <w:rPr>
          <w:rFonts w:ascii="Arial" w:hAnsi="Arial" w:cs="Arial"/>
        </w:rPr>
        <w:t xml:space="preserve"> for victims and children</w:t>
      </w:r>
      <w:r>
        <w:rPr>
          <w:rFonts w:ascii="Arial" w:hAnsi="Arial" w:cs="Arial"/>
        </w:rPr>
        <w:t>.</w:t>
      </w:r>
      <w:r w:rsidR="00DF01A5">
        <w:rPr>
          <w:rFonts w:ascii="Arial" w:hAnsi="Arial" w:cs="Arial"/>
        </w:rPr>
        <w:t xml:space="preserve"> </w:t>
      </w:r>
    </w:p>
    <w:p w14:paraId="1FD8E684" w14:textId="77777777" w:rsidR="008E6A24" w:rsidRDefault="008E6A24" w:rsidP="008E6A24">
      <w:pPr>
        <w:pStyle w:val="ListParagraph"/>
        <w:rPr>
          <w:rFonts w:ascii="Arial" w:hAnsi="Arial" w:cs="Arial"/>
        </w:rPr>
      </w:pPr>
    </w:p>
    <w:p w14:paraId="7689E895" w14:textId="6597F044" w:rsidR="004060DC" w:rsidRPr="008E6A24" w:rsidRDefault="00BD108F" w:rsidP="00390205">
      <w:pPr>
        <w:pStyle w:val="ListParagraph"/>
        <w:numPr>
          <w:ilvl w:val="0"/>
          <w:numId w:val="4"/>
        </w:numPr>
        <w:jc w:val="both"/>
        <w:rPr>
          <w:rFonts w:ascii="Arial" w:hAnsi="Arial" w:cs="Arial"/>
        </w:rPr>
      </w:pPr>
      <w:r w:rsidRPr="008E6A24">
        <w:rPr>
          <w:rFonts w:ascii="Arial" w:hAnsi="Arial" w:cs="Arial"/>
        </w:rPr>
        <w:t xml:space="preserve">The LGA plans to work with representatives from the National Oversight Group to hold a series of virtual workshops, to share best practice and guidance on “by and for” specialist domestic abuse services. </w:t>
      </w:r>
      <w:r w:rsidR="00A538D9" w:rsidRPr="008E6A24">
        <w:rPr>
          <w:rFonts w:ascii="Arial" w:hAnsi="Arial" w:cs="Arial"/>
        </w:rPr>
        <w:t>Councils continue to implement their local domestic abuse strategies, informed by local needs assessments, with oversight and direction provided by the Local Domestic Abuse Partnership Boards – set up by Tier 1 local authorities. Officers continue to work closely with councils on the implementation of this statutory duty.</w:t>
      </w:r>
    </w:p>
    <w:p w14:paraId="689BA627" w14:textId="77777777" w:rsidR="00FE3086" w:rsidRPr="00FE3086" w:rsidRDefault="00FE3086" w:rsidP="00FE3086">
      <w:pPr>
        <w:spacing w:line="276" w:lineRule="auto"/>
        <w:jc w:val="both"/>
        <w:rPr>
          <w:rFonts w:ascii="Arial" w:hAnsi="Arial" w:cs="Arial"/>
          <w:b/>
          <w:bCs/>
          <w:color w:val="000000"/>
        </w:rPr>
      </w:pPr>
      <w:r w:rsidRPr="00FE3086">
        <w:rPr>
          <w:rFonts w:ascii="Arial" w:hAnsi="Arial" w:cs="Arial"/>
          <w:b/>
          <w:bCs/>
          <w:color w:val="000000"/>
        </w:rPr>
        <w:t xml:space="preserve">National Violence against Women and Girls (VAWG) campaign </w:t>
      </w:r>
    </w:p>
    <w:p w14:paraId="1A525C2D" w14:textId="77777777" w:rsidR="005C67F0" w:rsidRDefault="00FE3086" w:rsidP="00326A5E">
      <w:pPr>
        <w:pStyle w:val="ListParagraph"/>
        <w:numPr>
          <w:ilvl w:val="0"/>
          <w:numId w:val="4"/>
        </w:numPr>
        <w:spacing w:line="276" w:lineRule="auto"/>
        <w:jc w:val="both"/>
        <w:rPr>
          <w:rFonts w:ascii="Arial" w:hAnsi="Arial" w:cs="Arial"/>
          <w:color w:val="000000"/>
        </w:rPr>
      </w:pPr>
      <w:r w:rsidRPr="08D22A73">
        <w:rPr>
          <w:rFonts w:ascii="Arial" w:hAnsi="Arial" w:cs="Arial"/>
          <w:color w:val="000000" w:themeColor="text1"/>
        </w:rPr>
        <w:t xml:space="preserve">On 1 March 2022, the Home Office </w:t>
      </w:r>
      <w:hyperlink r:id="rId16">
        <w:r w:rsidRPr="08D22A73">
          <w:rPr>
            <w:rStyle w:val="Hyperlink"/>
            <w:rFonts w:ascii="Arial" w:hAnsi="Arial" w:cs="Arial"/>
          </w:rPr>
          <w:t>launched</w:t>
        </w:r>
      </w:hyperlink>
      <w:r w:rsidRPr="08D22A73">
        <w:rPr>
          <w:rFonts w:ascii="Arial" w:hAnsi="Arial" w:cs="Arial"/>
          <w:color w:val="000000" w:themeColor="text1"/>
        </w:rPr>
        <w:t xml:space="preserve"> a new, multi-year national communications campaign which says ‘Enough’ to violence against women and girls. The campaign includes television adverts, billboards, social </w:t>
      </w:r>
      <w:proofErr w:type="gramStart"/>
      <w:r w:rsidRPr="08D22A73">
        <w:rPr>
          <w:rFonts w:ascii="Arial" w:hAnsi="Arial" w:cs="Arial"/>
          <w:color w:val="000000" w:themeColor="text1"/>
        </w:rPr>
        <w:t>media</w:t>
      </w:r>
      <w:proofErr w:type="gramEnd"/>
      <w:r w:rsidRPr="08D22A73">
        <w:rPr>
          <w:rFonts w:ascii="Arial" w:hAnsi="Arial" w:cs="Arial"/>
          <w:color w:val="000000" w:themeColor="text1"/>
        </w:rPr>
        <w:t xml:space="preserve"> and radio advertising and will highlight different forms of violence against women and girls and the simple acts that anyone can take to challenge perpetrators of abuse. Forms of violence against women and girls represented include street harassment, coercive control, unwanted touching, workplace harassment, revenge-porn and cyber-flashing</w:t>
      </w:r>
      <w:r w:rsidR="005C67F0" w:rsidRPr="08D22A73">
        <w:rPr>
          <w:rFonts w:ascii="Arial" w:hAnsi="Arial" w:cs="Arial"/>
          <w:color w:val="000000" w:themeColor="text1"/>
        </w:rPr>
        <w:t xml:space="preserve"> </w:t>
      </w:r>
    </w:p>
    <w:p w14:paraId="17FFC58B" w14:textId="01D86862" w:rsidR="004D42B3" w:rsidRPr="00E4048D" w:rsidRDefault="005C67F0" w:rsidP="00E4048D">
      <w:pPr>
        <w:spacing w:line="276" w:lineRule="auto"/>
        <w:jc w:val="both"/>
        <w:rPr>
          <w:rFonts w:ascii="Arial" w:hAnsi="Arial" w:cs="Arial"/>
          <w:b/>
          <w:bCs/>
          <w:color w:val="000000"/>
        </w:rPr>
      </w:pPr>
      <w:r w:rsidRPr="005C67F0">
        <w:rPr>
          <w:rFonts w:ascii="Arial" w:eastAsia="Times New Roman" w:hAnsi="Arial" w:cs="Arial"/>
          <w:b/>
          <w:bCs/>
          <w:color w:val="2D2D2D"/>
        </w:rPr>
        <w:t>International Women’s Day 2022</w:t>
      </w:r>
    </w:p>
    <w:p w14:paraId="3187E1CE" w14:textId="5550CE53" w:rsidR="00EB5732" w:rsidRPr="00EB5732" w:rsidRDefault="005C67F0" w:rsidP="00326A5E">
      <w:pPr>
        <w:pStyle w:val="ListParagraph"/>
        <w:numPr>
          <w:ilvl w:val="0"/>
          <w:numId w:val="4"/>
        </w:numPr>
        <w:spacing w:line="276" w:lineRule="auto"/>
        <w:jc w:val="both"/>
        <w:rPr>
          <w:rFonts w:ascii="Arial" w:hAnsi="Arial" w:cs="Arial"/>
          <w:b/>
          <w:bCs/>
          <w:color w:val="000000"/>
        </w:rPr>
      </w:pPr>
      <w:r w:rsidRPr="004D42B3">
        <w:rPr>
          <w:rFonts w:ascii="Arial" w:hAnsi="Arial" w:cs="Arial"/>
          <w:color w:val="2D2D2D"/>
        </w:rPr>
        <w:t xml:space="preserve">Ahead of a debate in the House of Commons to mark International Women’s Day, </w:t>
      </w:r>
      <w:hyperlink r:id="rId17">
        <w:r w:rsidR="004D42B3" w:rsidRPr="08D22A73">
          <w:rPr>
            <w:rStyle w:val="Hyperlink"/>
            <w:rFonts w:ascii="Arial" w:hAnsi="Arial" w:cs="Arial"/>
            <w:color w:val="941C80"/>
          </w:rPr>
          <w:t>the LGA</w:t>
        </w:r>
        <w:r w:rsidRPr="08D22A73">
          <w:rPr>
            <w:rStyle w:val="Hyperlink"/>
            <w:rFonts w:ascii="Arial" w:hAnsi="Arial" w:cs="Arial"/>
            <w:color w:val="941C80"/>
          </w:rPr>
          <w:t xml:space="preserve"> briefed MPs</w:t>
        </w:r>
      </w:hyperlink>
      <w:r w:rsidRPr="004D42B3">
        <w:rPr>
          <w:rFonts w:ascii="Arial" w:hAnsi="Arial" w:cs="Arial"/>
          <w:color w:val="2D2D2D"/>
        </w:rPr>
        <w:t xml:space="preserve"> on the vital work the LGA and councils are doing to #breakthebias by supporting more women into local politics and positions of leadership, and ensure</w:t>
      </w:r>
      <w:r w:rsidR="00F67964">
        <w:rPr>
          <w:rFonts w:ascii="Arial" w:hAnsi="Arial" w:cs="Arial"/>
          <w:color w:val="2D2D2D"/>
        </w:rPr>
        <w:t xml:space="preserve"> </w:t>
      </w:r>
      <w:r w:rsidRPr="004D42B3">
        <w:rPr>
          <w:rFonts w:ascii="Arial" w:hAnsi="Arial" w:cs="Arial"/>
          <w:color w:val="2D2D2D"/>
        </w:rPr>
        <w:t>all local services actively work to overcome gender-based inequalities.</w:t>
      </w:r>
    </w:p>
    <w:p w14:paraId="0D055431" w14:textId="77777777" w:rsidR="00EB5732" w:rsidRPr="00F67964" w:rsidRDefault="00EB5732" w:rsidP="00F67964">
      <w:pPr>
        <w:spacing w:line="276" w:lineRule="auto"/>
        <w:jc w:val="both"/>
        <w:rPr>
          <w:rFonts w:ascii="Arial" w:hAnsi="Arial" w:cs="Arial"/>
          <w:b/>
          <w:bCs/>
          <w:color w:val="000000"/>
        </w:rPr>
      </w:pPr>
      <w:r w:rsidRPr="00F67964">
        <w:rPr>
          <w:rFonts w:ascii="Arial" w:eastAsia="Times New Roman" w:hAnsi="Arial" w:cs="Arial"/>
          <w:b/>
          <w:bCs/>
        </w:rPr>
        <w:t>Government consultation on improving victims’ experiences of the justice system</w:t>
      </w:r>
    </w:p>
    <w:p w14:paraId="1F8D75FB" w14:textId="7B6FA0F8" w:rsidR="000958F9" w:rsidRPr="00316A87" w:rsidRDefault="00EB5732" w:rsidP="00326A5E">
      <w:pPr>
        <w:pStyle w:val="ListParagraph"/>
        <w:numPr>
          <w:ilvl w:val="0"/>
          <w:numId w:val="4"/>
        </w:numPr>
        <w:spacing w:line="276" w:lineRule="auto"/>
        <w:jc w:val="both"/>
        <w:rPr>
          <w:rFonts w:ascii="Arial" w:hAnsi="Arial" w:cs="Arial"/>
          <w:b/>
          <w:bCs/>
          <w:color w:val="000000"/>
        </w:rPr>
      </w:pPr>
      <w:r w:rsidRPr="00EB5732">
        <w:rPr>
          <w:rFonts w:ascii="Arial" w:eastAsia="Times New Roman" w:hAnsi="Arial" w:cs="Arial"/>
        </w:rPr>
        <w:t xml:space="preserve">The Ministry of Justice consultation on improving victims’ experiences of the justice system has closed. The LGA’s response to the consultation can be </w:t>
      </w:r>
      <w:hyperlink r:id="rId18">
        <w:r w:rsidRPr="08D22A73">
          <w:rPr>
            <w:rStyle w:val="Hyperlink"/>
            <w:rFonts w:ascii="Arial" w:eastAsia="Times New Roman" w:hAnsi="Arial" w:cs="Arial"/>
          </w:rPr>
          <w:t>found here</w:t>
        </w:r>
      </w:hyperlink>
      <w:r w:rsidRPr="08D22A73">
        <w:rPr>
          <w:rFonts w:ascii="Arial" w:eastAsia="Times New Roman" w:hAnsi="Arial" w:cs="Arial"/>
        </w:rPr>
        <w:t>.</w:t>
      </w:r>
      <w:r w:rsidRPr="00EB5732">
        <w:rPr>
          <w:rFonts w:ascii="Arial" w:eastAsia="Times New Roman" w:hAnsi="Arial" w:cs="Arial"/>
        </w:rPr>
        <w:t xml:space="preserve"> </w:t>
      </w:r>
      <w:r w:rsidR="00F67964">
        <w:rPr>
          <w:rFonts w:ascii="Arial" w:eastAsia="Times New Roman" w:hAnsi="Arial" w:cs="Arial"/>
        </w:rPr>
        <w:t xml:space="preserve">The Government is expected to lay a draft Victims’ Bill before Parliament in the coming weeks. The LGA will continue to work with the Ministry of Justice and wider partners on the development of the Bill, and wider non-legislative measures. </w:t>
      </w:r>
    </w:p>
    <w:p w14:paraId="047F52B1" w14:textId="30FD99A5" w:rsidR="00316A87" w:rsidRPr="00A13DD5" w:rsidRDefault="00316A87" w:rsidP="00A13DD5">
      <w:pPr>
        <w:spacing w:line="276" w:lineRule="auto"/>
        <w:jc w:val="both"/>
        <w:rPr>
          <w:rFonts w:ascii="Arial" w:hAnsi="Arial" w:cs="Arial"/>
          <w:b/>
          <w:bCs/>
          <w:color w:val="000000"/>
        </w:rPr>
      </w:pPr>
      <w:r w:rsidRPr="00A13DD5">
        <w:rPr>
          <w:rFonts w:ascii="Arial" w:eastAsia="Times New Roman" w:hAnsi="Arial" w:cs="Arial"/>
          <w:b/>
          <w:bCs/>
        </w:rPr>
        <w:t>Strategic Review of Policing</w:t>
      </w:r>
      <w:r w:rsidR="00A13DD5" w:rsidRPr="00A13DD5">
        <w:rPr>
          <w:rFonts w:ascii="Arial" w:eastAsia="Times New Roman" w:hAnsi="Arial" w:cs="Arial"/>
          <w:b/>
          <w:bCs/>
        </w:rPr>
        <w:t xml:space="preserve"> in England and Wales 2022</w:t>
      </w:r>
    </w:p>
    <w:p w14:paraId="200B7E63" w14:textId="277E8F75" w:rsidR="00131D28" w:rsidRDefault="00316A87" w:rsidP="00326A5E">
      <w:pPr>
        <w:pStyle w:val="ListParagraph"/>
        <w:numPr>
          <w:ilvl w:val="0"/>
          <w:numId w:val="4"/>
        </w:numPr>
        <w:spacing w:line="276" w:lineRule="auto"/>
        <w:jc w:val="both"/>
        <w:rPr>
          <w:rFonts w:ascii="Arial" w:eastAsia="Times New Roman" w:hAnsi="Arial" w:cs="Arial"/>
        </w:rPr>
      </w:pPr>
      <w:r>
        <w:rPr>
          <w:rFonts w:ascii="Arial" w:eastAsia="Times New Roman" w:hAnsi="Arial" w:cs="Arial"/>
        </w:rPr>
        <w:t xml:space="preserve">In March, the Police Foundation </w:t>
      </w:r>
      <w:hyperlink r:id="rId19">
        <w:r w:rsidRPr="08D22A73">
          <w:rPr>
            <w:rStyle w:val="Hyperlink"/>
            <w:rFonts w:ascii="Arial" w:eastAsia="Times New Roman" w:hAnsi="Arial" w:cs="Arial"/>
          </w:rPr>
          <w:t>published</w:t>
        </w:r>
      </w:hyperlink>
      <w:r>
        <w:rPr>
          <w:rFonts w:ascii="Arial" w:eastAsia="Times New Roman" w:hAnsi="Arial" w:cs="Arial"/>
        </w:rPr>
        <w:t xml:space="preserve"> </w:t>
      </w:r>
      <w:r w:rsidR="00A13DD5">
        <w:rPr>
          <w:rFonts w:ascii="Arial" w:eastAsia="Times New Roman" w:hAnsi="Arial" w:cs="Arial"/>
        </w:rPr>
        <w:t>t</w:t>
      </w:r>
      <w:r w:rsidR="00A13DD5" w:rsidRPr="00A13DD5">
        <w:rPr>
          <w:rFonts w:ascii="Arial" w:eastAsia="Times New Roman" w:hAnsi="Arial" w:cs="Arial"/>
        </w:rPr>
        <w:t>he Strategic Review of Policing in England and Wales, chaired by Sir Michael Barber and carried out by the Police Foundation</w:t>
      </w:r>
      <w:r w:rsidR="00A13DD5">
        <w:rPr>
          <w:rFonts w:ascii="Arial" w:eastAsia="Times New Roman" w:hAnsi="Arial" w:cs="Arial"/>
        </w:rPr>
        <w:t xml:space="preserve">. The Review </w:t>
      </w:r>
      <w:r w:rsidR="00A13DD5" w:rsidRPr="00A13DD5">
        <w:rPr>
          <w:rFonts w:ascii="Arial" w:eastAsia="Times New Roman" w:hAnsi="Arial" w:cs="Arial"/>
        </w:rPr>
        <w:t>contains 56 recommendations urging reform to police culture, skills and training and organisational structure.</w:t>
      </w:r>
      <w:r w:rsidR="00131D28">
        <w:rPr>
          <w:rFonts w:ascii="Arial" w:eastAsia="Times New Roman" w:hAnsi="Arial" w:cs="Arial"/>
        </w:rPr>
        <w:t xml:space="preserve"> </w:t>
      </w:r>
    </w:p>
    <w:p w14:paraId="3D5230C7" w14:textId="77777777" w:rsidR="00131D28" w:rsidRDefault="00131D28" w:rsidP="00131D28">
      <w:pPr>
        <w:pStyle w:val="ListParagraph"/>
        <w:spacing w:line="276" w:lineRule="auto"/>
        <w:jc w:val="both"/>
        <w:rPr>
          <w:rFonts w:ascii="Arial" w:eastAsia="Times New Roman" w:hAnsi="Arial" w:cs="Arial"/>
        </w:rPr>
      </w:pPr>
    </w:p>
    <w:p w14:paraId="5AD6BCFF" w14:textId="5D628469" w:rsidR="00131D28" w:rsidRPr="00131D28" w:rsidRDefault="00131D28" w:rsidP="00326A5E">
      <w:pPr>
        <w:pStyle w:val="ListParagraph"/>
        <w:numPr>
          <w:ilvl w:val="0"/>
          <w:numId w:val="4"/>
        </w:numPr>
        <w:spacing w:line="276" w:lineRule="auto"/>
        <w:jc w:val="both"/>
        <w:rPr>
          <w:rFonts w:ascii="Arial" w:eastAsia="Times New Roman" w:hAnsi="Arial" w:cs="Arial"/>
        </w:rPr>
      </w:pPr>
      <w:r w:rsidRPr="00131D28">
        <w:rPr>
          <w:rFonts w:ascii="Arial" w:eastAsia="Times New Roman" w:hAnsi="Arial" w:cs="Arial"/>
        </w:rPr>
        <w:lastRenderedPageBreak/>
        <w:t>The</w:t>
      </w:r>
      <w:r>
        <w:rPr>
          <w:rFonts w:ascii="Arial" w:eastAsia="Times New Roman" w:hAnsi="Arial" w:cs="Arial"/>
        </w:rPr>
        <w:t xml:space="preserve"> recommendations</w:t>
      </w:r>
      <w:r w:rsidRPr="00131D28">
        <w:rPr>
          <w:rFonts w:ascii="Arial" w:eastAsia="Times New Roman" w:hAnsi="Arial" w:cs="Arial"/>
        </w:rPr>
        <w:t xml:space="preserve"> include:</w:t>
      </w:r>
    </w:p>
    <w:p w14:paraId="7B1D57C1" w14:textId="77777777" w:rsidR="00131D28" w:rsidRPr="00131D28" w:rsidRDefault="00131D28" w:rsidP="00131D28">
      <w:pPr>
        <w:pStyle w:val="ListParagraph"/>
        <w:spacing w:line="276" w:lineRule="auto"/>
        <w:jc w:val="both"/>
        <w:rPr>
          <w:rFonts w:ascii="Arial" w:eastAsia="Times New Roman" w:hAnsi="Arial" w:cs="Arial"/>
        </w:rPr>
      </w:pPr>
    </w:p>
    <w:p w14:paraId="54B0B4E2" w14:textId="77777777" w:rsidR="00131D28" w:rsidRDefault="00131D28" w:rsidP="00131D28">
      <w:pPr>
        <w:pStyle w:val="ListParagraph"/>
        <w:numPr>
          <w:ilvl w:val="1"/>
          <w:numId w:val="6"/>
        </w:numPr>
        <w:spacing w:line="276" w:lineRule="auto"/>
        <w:jc w:val="both"/>
        <w:rPr>
          <w:rFonts w:ascii="Arial" w:eastAsia="Times New Roman" w:hAnsi="Arial" w:cs="Arial"/>
        </w:rPr>
      </w:pPr>
      <w:r w:rsidRPr="00131D28">
        <w:rPr>
          <w:rFonts w:ascii="Arial" w:eastAsia="Times New Roman" w:hAnsi="Arial" w:cs="Arial"/>
        </w:rPr>
        <w:t>Creation of a new Crime Prevention Agency.</w:t>
      </w:r>
    </w:p>
    <w:p w14:paraId="6B0F681F" w14:textId="77777777" w:rsidR="00131D28" w:rsidRDefault="00131D28" w:rsidP="00131D28">
      <w:pPr>
        <w:pStyle w:val="ListParagraph"/>
        <w:numPr>
          <w:ilvl w:val="1"/>
          <w:numId w:val="6"/>
        </w:numPr>
        <w:spacing w:line="276" w:lineRule="auto"/>
        <w:jc w:val="both"/>
        <w:rPr>
          <w:rFonts w:ascii="Arial" w:eastAsia="Times New Roman" w:hAnsi="Arial" w:cs="Arial"/>
        </w:rPr>
      </w:pPr>
      <w:r w:rsidRPr="00131D28">
        <w:rPr>
          <w:rFonts w:ascii="Arial" w:eastAsia="Times New Roman" w:hAnsi="Arial" w:cs="Arial"/>
        </w:rPr>
        <w:t>Expansion of the role of the National Crime Agency so it in effect becomes a new FBI for the UK.</w:t>
      </w:r>
    </w:p>
    <w:p w14:paraId="6C2567E2" w14:textId="77777777" w:rsidR="00131D28" w:rsidRDefault="00131D28" w:rsidP="00131D28">
      <w:pPr>
        <w:pStyle w:val="ListParagraph"/>
        <w:numPr>
          <w:ilvl w:val="1"/>
          <w:numId w:val="6"/>
        </w:numPr>
        <w:spacing w:line="276" w:lineRule="auto"/>
        <w:jc w:val="both"/>
        <w:rPr>
          <w:rFonts w:ascii="Arial" w:eastAsia="Times New Roman" w:hAnsi="Arial" w:cs="Arial"/>
        </w:rPr>
      </w:pPr>
      <w:r w:rsidRPr="00131D28">
        <w:rPr>
          <w:rFonts w:ascii="Arial" w:eastAsia="Times New Roman" w:hAnsi="Arial" w:cs="Arial"/>
        </w:rPr>
        <w:t>Introduction of a new licence to practice for all police officers that is renewed every five years and subject to strict conditions.</w:t>
      </w:r>
    </w:p>
    <w:p w14:paraId="217C19D6" w14:textId="43A16009" w:rsidR="00131D28" w:rsidRDefault="00131D28" w:rsidP="00131D28">
      <w:pPr>
        <w:pStyle w:val="ListParagraph"/>
        <w:numPr>
          <w:ilvl w:val="1"/>
          <w:numId w:val="6"/>
        </w:numPr>
        <w:spacing w:line="276" w:lineRule="auto"/>
        <w:jc w:val="both"/>
        <w:rPr>
          <w:rFonts w:ascii="Arial" w:eastAsia="Times New Roman" w:hAnsi="Arial" w:cs="Arial"/>
        </w:rPr>
      </w:pPr>
      <w:r w:rsidRPr="00131D28">
        <w:rPr>
          <w:rFonts w:ascii="Arial" w:eastAsia="Times New Roman" w:hAnsi="Arial" w:cs="Arial"/>
        </w:rPr>
        <w:t>Merger of back-office functions across the 43 forces</w:t>
      </w:r>
    </w:p>
    <w:p w14:paraId="6BEF07A6" w14:textId="1A18027D" w:rsidR="00316A87" w:rsidRDefault="00131D28" w:rsidP="00131D28">
      <w:pPr>
        <w:pStyle w:val="ListParagraph"/>
        <w:numPr>
          <w:ilvl w:val="1"/>
          <w:numId w:val="6"/>
        </w:numPr>
        <w:spacing w:line="276" w:lineRule="auto"/>
        <w:jc w:val="both"/>
        <w:rPr>
          <w:rFonts w:ascii="Arial" w:eastAsia="Times New Roman" w:hAnsi="Arial" w:cs="Arial"/>
        </w:rPr>
      </w:pPr>
      <w:r w:rsidRPr="00131D28">
        <w:rPr>
          <w:rFonts w:ascii="Arial" w:eastAsia="Times New Roman" w:hAnsi="Arial" w:cs="Arial"/>
        </w:rPr>
        <w:t xml:space="preserve">Investment in front line policing, </w:t>
      </w:r>
      <w:proofErr w:type="gramStart"/>
      <w:r w:rsidRPr="00131D28">
        <w:rPr>
          <w:rFonts w:ascii="Arial" w:eastAsia="Times New Roman" w:hAnsi="Arial" w:cs="Arial"/>
        </w:rPr>
        <w:t>training</w:t>
      </w:r>
      <w:proofErr w:type="gramEnd"/>
      <w:r w:rsidRPr="00131D28">
        <w:rPr>
          <w:rFonts w:ascii="Arial" w:eastAsia="Times New Roman" w:hAnsi="Arial" w:cs="Arial"/>
        </w:rPr>
        <w:t xml:space="preserve"> and technology to modernise the service from top to bottom.</w:t>
      </w:r>
    </w:p>
    <w:p w14:paraId="43798CA2" w14:textId="339E0BAD" w:rsidR="003C3F04" w:rsidRPr="00B434CD" w:rsidRDefault="003C3F04" w:rsidP="00B434CD">
      <w:pPr>
        <w:spacing w:line="276" w:lineRule="auto"/>
        <w:jc w:val="both"/>
        <w:rPr>
          <w:rFonts w:ascii="Arial" w:eastAsia="Times New Roman" w:hAnsi="Arial" w:cs="Arial"/>
          <w:b/>
          <w:bCs/>
        </w:rPr>
      </w:pPr>
      <w:r w:rsidRPr="00B434CD">
        <w:rPr>
          <w:rFonts w:ascii="Arial" w:eastAsia="Times New Roman" w:hAnsi="Arial" w:cs="Arial"/>
          <w:b/>
          <w:bCs/>
        </w:rPr>
        <w:t xml:space="preserve">State of Policing: </w:t>
      </w:r>
      <w:r w:rsidR="00B434CD">
        <w:rPr>
          <w:rFonts w:ascii="Arial" w:eastAsia="Times New Roman" w:hAnsi="Arial" w:cs="Arial"/>
          <w:b/>
          <w:bCs/>
        </w:rPr>
        <w:t>HMICFRS</w:t>
      </w:r>
      <w:r w:rsidRPr="00B434CD">
        <w:rPr>
          <w:rFonts w:ascii="Arial" w:eastAsia="Times New Roman" w:hAnsi="Arial" w:cs="Arial"/>
          <w:b/>
          <w:bCs/>
        </w:rPr>
        <w:t xml:space="preserve"> Annual Assessment of Policing in England and Wales 2021</w:t>
      </w:r>
    </w:p>
    <w:p w14:paraId="53DEE992" w14:textId="44B85510" w:rsidR="002E3F0A" w:rsidRDefault="002E3F0A" w:rsidP="00326A5E">
      <w:pPr>
        <w:pStyle w:val="ListParagraph"/>
        <w:numPr>
          <w:ilvl w:val="0"/>
          <w:numId w:val="4"/>
        </w:numPr>
        <w:spacing w:line="276" w:lineRule="auto"/>
        <w:jc w:val="both"/>
        <w:rPr>
          <w:rFonts w:ascii="Arial" w:eastAsia="Times New Roman" w:hAnsi="Arial" w:cs="Arial"/>
        </w:rPr>
      </w:pPr>
      <w:r>
        <w:rPr>
          <w:rFonts w:ascii="Arial" w:eastAsia="Times New Roman" w:hAnsi="Arial" w:cs="Arial"/>
        </w:rPr>
        <w:t xml:space="preserve">On 10 March, </w:t>
      </w:r>
      <w:r w:rsidRPr="002E3F0A">
        <w:rPr>
          <w:rFonts w:ascii="Arial" w:eastAsia="Times New Roman" w:hAnsi="Arial" w:cs="Arial"/>
        </w:rPr>
        <w:t>Her Majesty’s Chief Inspector of Constabulary</w:t>
      </w:r>
      <w:r>
        <w:rPr>
          <w:rFonts w:ascii="Arial" w:eastAsia="Times New Roman" w:hAnsi="Arial" w:cs="Arial"/>
        </w:rPr>
        <w:t xml:space="preserve"> (HMIC) </w:t>
      </w:r>
      <w:hyperlink r:id="rId20">
        <w:r w:rsidRPr="08D22A73">
          <w:rPr>
            <w:rStyle w:val="Hyperlink"/>
            <w:rFonts w:ascii="Arial" w:eastAsia="Times New Roman" w:hAnsi="Arial" w:cs="Arial"/>
          </w:rPr>
          <w:t>published</w:t>
        </w:r>
      </w:hyperlink>
      <w:r>
        <w:rPr>
          <w:rFonts w:ascii="Arial" w:eastAsia="Times New Roman" w:hAnsi="Arial" w:cs="Arial"/>
        </w:rPr>
        <w:t xml:space="preserve"> its annual assessment of policing in England and Wales 2021</w:t>
      </w:r>
      <w:r w:rsidR="00B434CD">
        <w:rPr>
          <w:rFonts w:ascii="Arial" w:eastAsia="Times New Roman" w:hAnsi="Arial" w:cs="Arial"/>
        </w:rPr>
        <w:t>,</w:t>
      </w:r>
      <w:r w:rsidRPr="002E3F0A">
        <w:rPr>
          <w:rFonts w:ascii="Arial" w:eastAsia="Times New Roman" w:hAnsi="Arial" w:cs="Arial"/>
        </w:rPr>
        <w:t xml:space="preserve"> based on inspections carried out between April and November 2021.</w:t>
      </w:r>
    </w:p>
    <w:p w14:paraId="6EA41389" w14:textId="77777777" w:rsidR="001F3ECD" w:rsidRDefault="001F3ECD" w:rsidP="001F3ECD">
      <w:pPr>
        <w:pStyle w:val="ListParagraph"/>
        <w:spacing w:line="276" w:lineRule="auto"/>
        <w:jc w:val="both"/>
        <w:rPr>
          <w:rFonts w:ascii="Arial" w:eastAsia="Times New Roman" w:hAnsi="Arial" w:cs="Arial"/>
        </w:rPr>
      </w:pPr>
    </w:p>
    <w:p w14:paraId="2218BC5E" w14:textId="77777777" w:rsidR="001F3ECD" w:rsidRPr="001F3ECD" w:rsidRDefault="001F3ECD" w:rsidP="00326A5E">
      <w:pPr>
        <w:pStyle w:val="ListParagraph"/>
        <w:numPr>
          <w:ilvl w:val="0"/>
          <w:numId w:val="4"/>
        </w:numPr>
        <w:spacing w:line="276" w:lineRule="auto"/>
        <w:jc w:val="both"/>
        <w:rPr>
          <w:rFonts w:ascii="Arial" w:eastAsia="Times New Roman" w:hAnsi="Arial" w:cs="Arial"/>
        </w:rPr>
      </w:pPr>
      <w:r w:rsidRPr="001F3ECD">
        <w:rPr>
          <w:rFonts w:ascii="Arial" w:eastAsia="Times New Roman" w:hAnsi="Arial" w:cs="Arial"/>
        </w:rPr>
        <w:t>The Chief Inspector reflected on recent evidence of toxic behaviour and attitudes demonstrated by some police officers. He said that when public trust in the police is damaged, it is essential that public reassurance in the integrity and professionalism of the police is restored and reaffirmed as quickly as possible (page 33).</w:t>
      </w:r>
    </w:p>
    <w:p w14:paraId="29FF2D01" w14:textId="77777777" w:rsidR="001F3ECD" w:rsidRPr="001F3ECD" w:rsidRDefault="001F3ECD" w:rsidP="001F3ECD">
      <w:pPr>
        <w:pStyle w:val="ListParagraph"/>
        <w:spacing w:line="276" w:lineRule="auto"/>
        <w:jc w:val="both"/>
        <w:rPr>
          <w:rFonts w:ascii="Arial" w:eastAsia="Times New Roman" w:hAnsi="Arial" w:cs="Arial"/>
        </w:rPr>
      </w:pPr>
    </w:p>
    <w:p w14:paraId="12A5730E" w14:textId="77777777" w:rsidR="001F3ECD" w:rsidRDefault="001F3ECD" w:rsidP="00326A5E">
      <w:pPr>
        <w:pStyle w:val="ListParagraph"/>
        <w:numPr>
          <w:ilvl w:val="0"/>
          <w:numId w:val="4"/>
        </w:numPr>
        <w:spacing w:line="276" w:lineRule="auto"/>
        <w:jc w:val="both"/>
        <w:rPr>
          <w:rFonts w:ascii="Arial" w:eastAsia="Times New Roman" w:hAnsi="Arial" w:cs="Arial"/>
        </w:rPr>
      </w:pPr>
      <w:r w:rsidRPr="001F3ECD">
        <w:rPr>
          <w:rFonts w:ascii="Arial" w:eastAsia="Times New Roman" w:hAnsi="Arial" w:cs="Arial"/>
        </w:rPr>
        <w:t>In his final annual report</w:t>
      </w:r>
      <w:r>
        <w:rPr>
          <w:rFonts w:ascii="Arial" w:eastAsia="Times New Roman" w:hAnsi="Arial" w:cs="Arial"/>
        </w:rPr>
        <w:t xml:space="preserve">, </w:t>
      </w:r>
      <w:r w:rsidRPr="001F3ECD">
        <w:rPr>
          <w:rFonts w:ascii="Arial" w:eastAsia="Times New Roman" w:hAnsi="Arial" w:cs="Arial"/>
        </w:rPr>
        <w:t>the Chief Inspector described how demand on the police has changed very significantly, for example:</w:t>
      </w:r>
    </w:p>
    <w:p w14:paraId="703B90F0" w14:textId="77777777" w:rsidR="001F3ECD" w:rsidRPr="001F3ECD" w:rsidRDefault="001F3ECD" w:rsidP="001F3ECD">
      <w:pPr>
        <w:pStyle w:val="ListParagraph"/>
        <w:rPr>
          <w:rFonts w:ascii="Arial" w:eastAsia="Times New Roman" w:hAnsi="Arial" w:cs="Arial"/>
        </w:rPr>
      </w:pPr>
    </w:p>
    <w:p w14:paraId="5B290EF2" w14:textId="77777777" w:rsidR="001F3ECD" w:rsidRDefault="001F3ECD" w:rsidP="00390205">
      <w:pPr>
        <w:pStyle w:val="ListParagraph"/>
        <w:numPr>
          <w:ilvl w:val="0"/>
          <w:numId w:val="7"/>
        </w:numPr>
        <w:spacing w:line="276" w:lineRule="auto"/>
        <w:jc w:val="both"/>
        <w:rPr>
          <w:rFonts w:ascii="Arial" w:eastAsia="Times New Roman" w:hAnsi="Arial" w:cs="Arial"/>
        </w:rPr>
      </w:pPr>
      <w:r w:rsidRPr="001F3ECD">
        <w:rPr>
          <w:rFonts w:ascii="Arial" w:eastAsia="Times New Roman" w:hAnsi="Arial" w:cs="Arial"/>
        </w:rPr>
        <w:t>online crime is now by far the most prevalent type of crime; fraud has exploded, eclipsing all other crimes in volume (page 41</w:t>
      </w:r>
      <w:proofErr w:type="gramStart"/>
      <w:r w:rsidRPr="001F3ECD">
        <w:rPr>
          <w:rFonts w:ascii="Arial" w:eastAsia="Times New Roman" w:hAnsi="Arial" w:cs="Arial"/>
        </w:rPr>
        <w:t>);</w:t>
      </w:r>
      <w:proofErr w:type="gramEnd"/>
    </w:p>
    <w:p w14:paraId="3CEE631A" w14:textId="77777777" w:rsidR="001F3ECD" w:rsidRDefault="001F3ECD" w:rsidP="00390205">
      <w:pPr>
        <w:pStyle w:val="ListParagraph"/>
        <w:numPr>
          <w:ilvl w:val="0"/>
          <w:numId w:val="7"/>
        </w:numPr>
        <w:spacing w:line="276" w:lineRule="auto"/>
        <w:jc w:val="both"/>
        <w:rPr>
          <w:rFonts w:ascii="Arial" w:eastAsia="Times New Roman" w:hAnsi="Arial" w:cs="Arial"/>
        </w:rPr>
      </w:pPr>
      <w:r w:rsidRPr="001F3ECD">
        <w:rPr>
          <w:rFonts w:ascii="Arial" w:eastAsia="Times New Roman" w:hAnsi="Arial" w:cs="Arial"/>
        </w:rPr>
        <w:t xml:space="preserve">total demand and public expectations cannot be met without sufficient funding (pages 42-43) and the public must decide how much threat, </w:t>
      </w:r>
      <w:proofErr w:type="gramStart"/>
      <w:r w:rsidRPr="001F3ECD">
        <w:rPr>
          <w:rFonts w:ascii="Arial" w:eastAsia="Times New Roman" w:hAnsi="Arial" w:cs="Arial"/>
        </w:rPr>
        <w:t>harm</w:t>
      </w:r>
      <w:proofErr w:type="gramEnd"/>
      <w:r w:rsidRPr="001F3ECD">
        <w:rPr>
          <w:rFonts w:ascii="Arial" w:eastAsia="Times New Roman" w:hAnsi="Arial" w:cs="Arial"/>
        </w:rPr>
        <w:t xml:space="preserve"> and risk they are prepared to tolerate; and</w:t>
      </w:r>
    </w:p>
    <w:p w14:paraId="513C0BE8" w14:textId="2E4F8D59" w:rsidR="001F3ECD" w:rsidRDefault="001F3ECD" w:rsidP="00390205">
      <w:pPr>
        <w:pStyle w:val="ListParagraph"/>
        <w:numPr>
          <w:ilvl w:val="0"/>
          <w:numId w:val="7"/>
        </w:numPr>
        <w:spacing w:line="276" w:lineRule="auto"/>
        <w:jc w:val="both"/>
        <w:rPr>
          <w:rFonts w:ascii="Arial" w:eastAsia="Times New Roman" w:hAnsi="Arial" w:cs="Arial"/>
        </w:rPr>
      </w:pPr>
      <w:r w:rsidRPr="001F3ECD">
        <w:rPr>
          <w:rFonts w:ascii="Arial" w:eastAsia="Times New Roman" w:hAnsi="Arial" w:cs="Arial"/>
        </w:rPr>
        <w:t>the rapid advancement of technology has provided opportunities for both criminals and the police, but the police have sometimes struggled to keep pace (page 56).</w:t>
      </w:r>
    </w:p>
    <w:p w14:paraId="4BB94D77" w14:textId="2043DCBA" w:rsidR="00C24101" w:rsidRPr="00C24101" w:rsidRDefault="00C24101" w:rsidP="00C24101">
      <w:pPr>
        <w:spacing w:line="276" w:lineRule="auto"/>
        <w:jc w:val="both"/>
        <w:rPr>
          <w:rFonts w:ascii="Arial" w:eastAsia="Times New Roman" w:hAnsi="Arial" w:cs="Arial"/>
          <w:b/>
          <w:bCs/>
        </w:rPr>
      </w:pPr>
      <w:r w:rsidRPr="00C24101">
        <w:rPr>
          <w:rFonts w:ascii="Arial" w:eastAsia="Times New Roman" w:hAnsi="Arial" w:cs="Arial"/>
          <w:b/>
          <w:bCs/>
        </w:rPr>
        <w:t>Modern slavery</w:t>
      </w:r>
    </w:p>
    <w:p w14:paraId="19A89C02" w14:textId="3DEF4E06" w:rsidR="00C24101" w:rsidRDefault="00C24101" w:rsidP="00C24101">
      <w:pPr>
        <w:pStyle w:val="ListParagraph"/>
        <w:numPr>
          <w:ilvl w:val="0"/>
          <w:numId w:val="4"/>
        </w:numPr>
        <w:spacing w:line="276" w:lineRule="auto"/>
        <w:jc w:val="both"/>
        <w:rPr>
          <w:rFonts w:ascii="Arial" w:eastAsia="Times New Roman" w:hAnsi="Arial" w:cs="Arial"/>
        </w:rPr>
      </w:pPr>
      <w:r>
        <w:rPr>
          <w:rFonts w:ascii="Arial" w:eastAsia="Times New Roman" w:hAnsi="Arial" w:cs="Arial"/>
        </w:rPr>
        <w:t xml:space="preserve">Earlier this month, we published our new </w:t>
      </w:r>
      <w:hyperlink r:id="rId21" w:history="1">
        <w:r w:rsidRPr="00FE1989">
          <w:rPr>
            <w:rStyle w:val="Hyperlink"/>
            <w:rFonts w:ascii="Arial" w:eastAsia="Times New Roman" w:hAnsi="Arial" w:cs="Arial"/>
          </w:rPr>
          <w:t>guidance on how homelessness and housing services can support victims of modern slavery</w:t>
        </w:r>
      </w:hyperlink>
      <w:r>
        <w:rPr>
          <w:rFonts w:ascii="Arial" w:eastAsia="Times New Roman" w:hAnsi="Arial" w:cs="Arial"/>
        </w:rPr>
        <w:t xml:space="preserve">. The guidance was launched as part of a webinar attracting nearly 300 council officers and has been widely welcome as filling a </w:t>
      </w:r>
      <w:r w:rsidR="00591CDD">
        <w:rPr>
          <w:rFonts w:ascii="Arial" w:eastAsia="Times New Roman" w:hAnsi="Arial" w:cs="Arial"/>
        </w:rPr>
        <w:t>critical gap</w:t>
      </w:r>
      <w:r w:rsidR="00FB069D">
        <w:rPr>
          <w:rFonts w:ascii="Arial" w:eastAsia="Times New Roman" w:hAnsi="Arial" w:cs="Arial"/>
        </w:rPr>
        <w:t xml:space="preserve"> </w:t>
      </w:r>
      <w:r w:rsidR="00CF4AB2">
        <w:rPr>
          <w:rFonts w:ascii="Arial" w:eastAsia="Times New Roman" w:hAnsi="Arial" w:cs="Arial"/>
        </w:rPr>
        <w:t>in guidance for councils.</w:t>
      </w:r>
    </w:p>
    <w:p w14:paraId="74366070" w14:textId="77777777" w:rsidR="00D55DEC" w:rsidRDefault="00D55DEC" w:rsidP="00D55DEC">
      <w:pPr>
        <w:pStyle w:val="ListParagraph"/>
        <w:spacing w:line="276" w:lineRule="auto"/>
        <w:jc w:val="both"/>
        <w:rPr>
          <w:rFonts w:ascii="Arial" w:eastAsia="Times New Roman" w:hAnsi="Arial" w:cs="Arial"/>
        </w:rPr>
      </w:pPr>
    </w:p>
    <w:p w14:paraId="0F605AD6" w14:textId="77777777" w:rsidR="009648C9" w:rsidRDefault="002E4E97" w:rsidP="00C24101">
      <w:pPr>
        <w:pStyle w:val="ListParagraph"/>
        <w:numPr>
          <w:ilvl w:val="0"/>
          <w:numId w:val="4"/>
        </w:numPr>
        <w:spacing w:line="276" w:lineRule="auto"/>
        <w:jc w:val="both"/>
        <w:rPr>
          <w:rFonts w:ascii="Arial" w:eastAsia="Times New Roman" w:hAnsi="Arial" w:cs="Arial"/>
        </w:rPr>
      </w:pPr>
      <w:r>
        <w:rPr>
          <w:rFonts w:ascii="Arial" w:eastAsia="Times New Roman" w:hAnsi="Arial" w:cs="Arial"/>
        </w:rPr>
        <w:t xml:space="preserve">We are currently analysing the responses to our modern slavery survey. </w:t>
      </w:r>
      <w:r w:rsidR="00D55DEC">
        <w:rPr>
          <w:rFonts w:ascii="Arial" w:eastAsia="Times New Roman" w:hAnsi="Arial" w:cs="Arial"/>
        </w:rPr>
        <w:t>116 councils, or 35%, responded, providing a good platform for</w:t>
      </w:r>
      <w:r w:rsidR="009648C9">
        <w:rPr>
          <w:rFonts w:ascii="Arial" w:eastAsia="Times New Roman" w:hAnsi="Arial" w:cs="Arial"/>
        </w:rPr>
        <w:t xml:space="preserve"> supporting our update of the wider LGA modern slavery guidance.</w:t>
      </w:r>
    </w:p>
    <w:p w14:paraId="7E897C16" w14:textId="77777777" w:rsidR="009648C9" w:rsidRPr="009648C9" w:rsidRDefault="009648C9" w:rsidP="009648C9">
      <w:pPr>
        <w:pStyle w:val="ListParagraph"/>
        <w:rPr>
          <w:rFonts w:ascii="Arial" w:eastAsia="Times New Roman" w:hAnsi="Arial" w:cs="Arial"/>
        </w:rPr>
      </w:pPr>
    </w:p>
    <w:p w14:paraId="4546AB4C" w14:textId="704E9DEB" w:rsidR="00124F56" w:rsidRDefault="009648C9" w:rsidP="00124F56">
      <w:pPr>
        <w:pStyle w:val="ListParagraph"/>
        <w:numPr>
          <w:ilvl w:val="0"/>
          <w:numId w:val="4"/>
        </w:numPr>
        <w:spacing w:line="276" w:lineRule="auto"/>
        <w:jc w:val="both"/>
        <w:rPr>
          <w:rFonts w:ascii="Arial" w:eastAsia="Times New Roman" w:hAnsi="Arial" w:cs="Arial"/>
        </w:rPr>
      </w:pPr>
      <w:r>
        <w:rPr>
          <w:rFonts w:ascii="Arial" w:eastAsia="Times New Roman" w:hAnsi="Arial" w:cs="Arial"/>
        </w:rPr>
        <w:t xml:space="preserve">The Home Office has recently published </w:t>
      </w:r>
      <w:hyperlink r:id="rId22" w:history="1">
        <w:r w:rsidR="006B4AAF" w:rsidRPr="00F20781">
          <w:rPr>
            <w:rStyle w:val="Hyperlink"/>
            <w:rFonts w:ascii="Arial" w:eastAsia="Times New Roman" w:hAnsi="Arial" w:cs="Arial"/>
          </w:rPr>
          <w:t>statistics on NRM referrals for 202</w:t>
        </w:r>
        <w:r w:rsidR="00F20781" w:rsidRPr="00F20781">
          <w:rPr>
            <w:rStyle w:val="Hyperlink"/>
            <w:rFonts w:ascii="Arial" w:eastAsia="Times New Roman" w:hAnsi="Arial" w:cs="Arial"/>
          </w:rPr>
          <w:t>1</w:t>
        </w:r>
      </w:hyperlink>
      <w:r w:rsidR="006B4AAF">
        <w:rPr>
          <w:rFonts w:ascii="Arial" w:eastAsia="Times New Roman" w:hAnsi="Arial" w:cs="Arial"/>
        </w:rPr>
        <w:t>.</w:t>
      </w:r>
      <w:r w:rsidR="00D55DEC">
        <w:rPr>
          <w:rFonts w:ascii="Arial" w:eastAsia="Times New Roman" w:hAnsi="Arial" w:cs="Arial"/>
        </w:rPr>
        <w:t xml:space="preserve"> </w:t>
      </w:r>
      <w:r w:rsidR="00FA6666">
        <w:rPr>
          <w:rFonts w:ascii="Arial" w:eastAsia="Times New Roman" w:hAnsi="Arial" w:cs="Arial"/>
        </w:rPr>
        <w:t>12,727 potential victims were referred, an increase of 20% on 2020.</w:t>
      </w:r>
      <w:r w:rsidR="008B7F8F">
        <w:rPr>
          <w:rFonts w:ascii="Arial" w:eastAsia="Times New Roman" w:hAnsi="Arial" w:cs="Arial"/>
        </w:rPr>
        <w:t xml:space="preserve"> Local authorities accounted for 25% (3,229) </w:t>
      </w:r>
      <w:r w:rsidR="00F11DCE">
        <w:rPr>
          <w:rFonts w:ascii="Arial" w:eastAsia="Times New Roman" w:hAnsi="Arial" w:cs="Arial"/>
        </w:rPr>
        <w:t xml:space="preserve">of </w:t>
      </w:r>
      <w:r w:rsidR="008B7F8F">
        <w:rPr>
          <w:rFonts w:ascii="Arial" w:eastAsia="Times New Roman" w:hAnsi="Arial" w:cs="Arial"/>
        </w:rPr>
        <w:t>referrals</w:t>
      </w:r>
      <w:r w:rsidR="00376BAA">
        <w:rPr>
          <w:rFonts w:ascii="Arial" w:eastAsia="Times New Roman" w:hAnsi="Arial" w:cs="Arial"/>
        </w:rPr>
        <w:t xml:space="preserve">, the vast majority of which related to child potential victims. </w:t>
      </w:r>
      <w:r w:rsidR="00124F56" w:rsidRPr="00124F56">
        <w:rPr>
          <w:rFonts w:ascii="Arial" w:eastAsia="Times New Roman" w:hAnsi="Arial" w:cs="Arial"/>
        </w:rPr>
        <w:t>The Independent Anti-Slavery Commission</w:t>
      </w:r>
      <w:r w:rsidR="00124F56">
        <w:rPr>
          <w:rFonts w:ascii="Arial" w:eastAsia="Times New Roman" w:hAnsi="Arial" w:cs="Arial"/>
        </w:rPr>
        <w:t xml:space="preserve"> Dame Sara Thornton has recently called for </w:t>
      </w:r>
      <w:r w:rsidR="009119A7">
        <w:rPr>
          <w:rFonts w:ascii="Arial" w:eastAsia="Times New Roman" w:hAnsi="Arial" w:cs="Arial"/>
        </w:rPr>
        <w:t xml:space="preserve">the Home Office to be stripped of its </w:t>
      </w:r>
      <w:proofErr w:type="gramStart"/>
      <w:r w:rsidR="009119A7">
        <w:rPr>
          <w:rFonts w:ascii="Arial" w:eastAsia="Times New Roman" w:hAnsi="Arial" w:cs="Arial"/>
        </w:rPr>
        <w:t>decision making</w:t>
      </w:r>
      <w:proofErr w:type="gramEnd"/>
      <w:r w:rsidR="009119A7">
        <w:rPr>
          <w:rFonts w:ascii="Arial" w:eastAsia="Times New Roman" w:hAnsi="Arial" w:cs="Arial"/>
        </w:rPr>
        <w:t xml:space="preserve"> powers in relation to NRM referrals</w:t>
      </w:r>
      <w:r w:rsidR="003A7397">
        <w:rPr>
          <w:rFonts w:ascii="Arial" w:eastAsia="Times New Roman" w:hAnsi="Arial" w:cs="Arial"/>
        </w:rPr>
        <w:t xml:space="preserve"> due to decisions taking an </w:t>
      </w:r>
      <w:r w:rsidR="00F834FB">
        <w:rPr>
          <w:rFonts w:ascii="Arial" w:eastAsia="Times New Roman" w:hAnsi="Arial" w:cs="Arial"/>
        </w:rPr>
        <w:t>unreasonably long amount of time</w:t>
      </w:r>
      <w:r w:rsidR="003A7397">
        <w:rPr>
          <w:rFonts w:ascii="Arial" w:eastAsia="Times New Roman" w:hAnsi="Arial" w:cs="Arial"/>
        </w:rPr>
        <w:t>, with some victims waiting as long as 500 days for a decision. Dame Sara has said that councils should be responsible for NRM decision making.</w:t>
      </w:r>
    </w:p>
    <w:p w14:paraId="69B20C3E" w14:textId="0D35C4FC" w:rsidR="00FE1989" w:rsidRPr="00FE1989" w:rsidRDefault="00FE1989" w:rsidP="00FE1989">
      <w:pPr>
        <w:spacing w:line="276" w:lineRule="auto"/>
        <w:jc w:val="both"/>
        <w:rPr>
          <w:rFonts w:ascii="Arial" w:eastAsia="Times New Roman" w:hAnsi="Arial" w:cs="Arial"/>
          <w:b/>
          <w:bCs/>
        </w:rPr>
      </w:pPr>
      <w:r w:rsidRPr="00FE1989">
        <w:rPr>
          <w:rFonts w:ascii="Arial" w:eastAsia="Times New Roman" w:hAnsi="Arial" w:cs="Arial"/>
          <w:b/>
          <w:bCs/>
        </w:rPr>
        <w:t>Levelling up white paper</w:t>
      </w:r>
    </w:p>
    <w:p w14:paraId="76350FF2" w14:textId="0B3B402A" w:rsidR="00FE1989" w:rsidRPr="00124F56" w:rsidRDefault="00222E3B" w:rsidP="00124F56">
      <w:pPr>
        <w:pStyle w:val="ListParagraph"/>
        <w:numPr>
          <w:ilvl w:val="0"/>
          <w:numId w:val="4"/>
        </w:numPr>
        <w:spacing w:line="276" w:lineRule="auto"/>
        <w:jc w:val="both"/>
        <w:rPr>
          <w:rFonts w:ascii="Arial" w:eastAsia="Times New Roman" w:hAnsi="Arial" w:cs="Arial"/>
        </w:rPr>
      </w:pPr>
      <w:r>
        <w:rPr>
          <w:rFonts w:ascii="Arial" w:eastAsia="Times New Roman" w:hAnsi="Arial" w:cs="Arial"/>
        </w:rPr>
        <w:t xml:space="preserve">As Board members will be aware, the Levelling Up white paper was published at the start of February. The </w:t>
      </w:r>
      <w:hyperlink r:id="rId23" w:history="1">
        <w:r w:rsidRPr="00CC37E6">
          <w:rPr>
            <w:rStyle w:val="Hyperlink"/>
            <w:rFonts w:ascii="Arial" w:eastAsia="Times New Roman" w:hAnsi="Arial" w:cs="Arial"/>
          </w:rPr>
          <w:t>LGA’s briefing</w:t>
        </w:r>
      </w:hyperlink>
      <w:r>
        <w:rPr>
          <w:rFonts w:ascii="Arial" w:eastAsia="Times New Roman" w:hAnsi="Arial" w:cs="Arial"/>
        </w:rPr>
        <w:t xml:space="preserve"> provides a full analysis of the twelve missions set out in the paper.</w:t>
      </w:r>
      <w:r w:rsidR="00CC37E6">
        <w:rPr>
          <w:rFonts w:ascii="Arial" w:eastAsia="Times New Roman" w:hAnsi="Arial" w:cs="Arial"/>
        </w:rPr>
        <w:t xml:space="preserve"> Alongside the </w:t>
      </w:r>
      <w:r w:rsidR="00420EF8">
        <w:rPr>
          <w:rFonts w:ascii="Arial" w:eastAsia="Times New Roman" w:hAnsi="Arial" w:cs="Arial"/>
        </w:rPr>
        <w:t>commitment to consult on the appropriate tier of local government to manage taxi licensing (see item 4), the eleventh mission</w:t>
      </w:r>
      <w:r w:rsidR="00C33106">
        <w:rPr>
          <w:rFonts w:ascii="Arial" w:eastAsia="Times New Roman" w:hAnsi="Arial" w:cs="Arial"/>
        </w:rPr>
        <w:t>, pled</w:t>
      </w:r>
      <w:r w:rsidR="00FE4DB0">
        <w:rPr>
          <w:rFonts w:ascii="Arial" w:eastAsia="Times New Roman" w:hAnsi="Arial" w:cs="Arial"/>
        </w:rPr>
        <w:t>g</w:t>
      </w:r>
      <w:r w:rsidR="00C33106">
        <w:rPr>
          <w:rFonts w:ascii="Arial" w:eastAsia="Times New Roman" w:hAnsi="Arial" w:cs="Arial"/>
        </w:rPr>
        <w:t xml:space="preserve">ing to reduce homicide, serious </w:t>
      </w:r>
      <w:proofErr w:type="gramStart"/>
      <w:r w:rsidR="00C33106">
        <w:rPr>
          <w:rFonts w:ascii="Arial" w:eastAsia="Times New Roman" w:hAnsi="Arial" w:cs="Arial"/>
        </w:rPr>
        <w:t>violence</w:t>
      </w:r>
      <w:proofErr w:type="gramEnd"/>
      <w:r w:rsidR="00C33106">
        <w:rPr>
          <w:rFonts w:ascii="Arial" w:eastAsia="Times New Roman" w:hAnsi="Arial" w:cs="Arial"/>
        </w:rPr>
        <w:t xml:space="preserve"> and neighbourhood crime in the worst-affected areas by 2030, is also</w:t>
      </w:r>
      <w:r w:rsidR="00FE4DB0">
        <w:rPr>
          <w:rFonts w:ascii="Arial" w:eastAsia="Times New Roman" w:hAnsi="Arial" w:cs="Arial"/>
        </w:rPr>
        <w:t xml:space="preserve"> of direct interest to the Board.</w:t>
      </w:r>
      <w:r w:rsidR="00B9344B">
        <w:rPr>
          <w:rFonts w:ascii="Arial" w:eastAsia="Times New Roman" w:hAnsi="Arial" w:cs="Arial"/>
        </w:rPr>
        <w:t xml:space="preserve"> </w:t>
      </w:r>
      <w:r w:rsidR="00B9344B" w:rsidRPr="00B9344B">
        <w:rPr>
          <w:rFonts w:ascii="Arial" w:eastAsia="Times New Roman" w:hAnsi="Arial" w:cs="Arial"/>
        </w:rPr>
        <w:t xml:space="preserve">The mission is </w:t>
      </w:r>
      <w:r w:rsidR="00B9344B" w:rsidRPr="00B9344B">
        <w:rPr>
          <w:rFonts w:ascii="Arial" w:hAnsi="Arial" w:cs="Arial"/>
          <w:shd w:val="clear" w:color="auto" w:fill="FFFFFF"/>
        </w:rPr>
        <w:t>focused on creating safer neighbourhoods, by reforming the safer streets fund, bringing forward plans for a National Spring Clean and publishing a new plan to tackle anti-social behaviour and quality of life issues. </w:t>
      </w:r>
      <w:r w:rsidR="00B9344B">
        <w:rPr>
          <w:rFonts w:ascii="Arial" w:hAnsi="Arial" w:cs="Arial"/>
          <w:shd w:val="clear" w:color="auto" w:fill="FFFFFF"/>
        </w:rPr>
        <w:t xml:space="preserve"> </w:t>
      </w:r>
    </w:p>
    <w:p w14:paraId="2033ECE4" w14:textId="5016C2C4" w:rsidR="00EB5732" w:rsidRDefault="00F1713A" w:rsidP="00F1713A">
      <w:pPr>
        <w:spacing w:line="276" w:lineRule="auto"/>
        <w:jc w:val="both"/>
        <w:rPr>
          <w:rFonts w:ascii="Arial" w:hAnsi="Arial" w:cs="Arial"/>
          <w:b/>
          <w:bCs/>
          <w:color w:val="000000"/>
        </w:rPr>
      </w:pPr>
      <w:r>
        <w:rPr>
          <w:rFonts w:ascii="Arial" w:hAnsi="Arial" w:cs="Arial"/>
          <w:b/>
          <w:bCs/>
          <w:color w:val="000000"/>
        </w:rPr>
        <w:t>Cyber security</w:t>
      </w:r>
    </w:p>
    <w:p w14:paraId="08B32B61" w14:textId="565E3635" w:rsidR="00374195" w:rsidRPr="00374195" w:rsidRDefault="00F1713A" w:rsidP="00374195">
      <w:pPr>
        <w:pStyle w:val="ListParagraph"/>
        <w:numPr>
          <w:ilvl w:val="0"/>
          <w:numId w:val="4"/>
        </w:numPr>
        <w:spacing w:line="276" w:lineRule="auto"/>
        <w:jc w:val="both"/>
        <w:rPr>
          <w:rFonts w:ascii="Arial" w:eastAsia="Times New Roman" w:hAnsi="Arial" w:cs="Arial"/>
        </w:rPr>
      </w:pPr>
      <w:r w:rsidRPr="00374195">
        <w:rPr>
          <w:rFonts w:ascii="Arial" w:eastAsia="Times New Roman" w:hAnsi="Arial" w:cs="Arial"/>
        </w:rPr>
        <w:t>The LGA has been awarded £1 million from the National Cyber Security Programme to fund local government officers in England to undertake a professionally certified course, as part of a sector-wide skills uplift.</w:t>
      </w:r>
      <w:r w:rsidR="00374195" w:rsidRPr="00374195">
        <w:rPr>
          <w:rFonts w:ascii="Arial" w:eastAsia="Times New Roman" w:hAnsi="Arial" w:cs="Arial"/>
        </w:rPr>
        <w:t xml:space="preserve"> </w:t>
      </w:r>
      <w:r w:rsidR="00374195">
        <w:rPr>
          <w:rFonts w:ascii="Arial" w:eastAsia="Times New Roman" w:hAnsi="Arial" w:cs="Arial"/>
        </w:rPr>
        <w:t>Co</w:t>
      </w:r>
      <w:r w:rsidR="00374195" w:rsidRPr="00374195">
        <w:rPr>
          <w:rFonts w:ascii="Arial" w:eastAsia="Times New Roman" w:hAnsi="Arial" w:cs="Arial"/>
        </w:rPr>
        <w:t xml:space="preserve">uncils </w:t>
      </w:r>
      <w:r w:rsidR="00374195">
        <w:rPr>
          <w:rFonts w:ascii="Arial" w:eastAsia="Times New Roman" w:hAnsi="Arial" w:cs="Arial"/>
        </w:rPr>
        <w:t xml:space="preserve">are invited </w:t>
      </w:r>
      <w:r w:rsidR="00374195" w:rsidRPr="00374195">
        <w:rPr>
          <w:rFonts w:ascii="Arial" w:eastAsia="Times New Roman" w:hAnsi="Arial" w:cs="Arial"/>
        </w:rPr>
        <w:t xml:space="preserve">to </w:t>
      </w:r>
      <w:hyperlink r:id="rId24" w:history="1">
        <w:r w:rsidR="00374195" w:rsidRPr="00374195">
          <w:rPr>
            <w:rFonts w:ascii="Arial" w:eastAsia="Times New Roman" w:hAnsi="Arial" w:cs="Arial"/>
          </w:rPr>
          <w:t>apply for grant funding</w:t>
        </w:r>
      </w:hyperlink>
      <w:r w:rsidR="00374195" w:rsidRPr="00374195">
        <w:rPr>
          <w:rFonts w:ascii="Arial" w:eastAsia="Times New Roman" w:hAnsi="Arial" w:cs="Arial"/>
        </w:rPr>
        <w:t xml:space="preserve"> for an officer to undertake a professionally certified cyber security qualification. </w:t>
      </w:r>
      <w:hyperlink r:id="rId25" w:history="1">
        <w:r w:rsidR="00374195" w:rsidRPr="00787ACB">
          <w:rPr>
            <w:rStyle w:val="Hyperlink"/>
            <w:rFonts w:ascii="Arial" w:eastAsia="Times New Roman" w:hAnsi="Arial" w:cs="Arial"/>
          </w:rPr>
          <w:t xml:space="preserve">Further details and an application form are available </w:t>
        </w:r>
        <w:r w:rsidR="00867C71" w:rsidRPr="00787ACB">
          <w:rPr>
            <w:rStyle w:val="Hyperlink"/>
            <w:rFonts w:ascii="Arial" w:eastAsia="Times New Roman" w:hAnsi="Arial" w:cs="Arial"/>
          </w:rPr>
          <w:t>on the LGA website</w:t>
        </w:r>
      </w:hyperlink>
      <w:r w:rsidR="00867C71">
        <w:rPr>
          <w:rFonts w:ascii="Arial" w:eastAsia="Times New Roman" w:hAnsi="Arial" w:cs="Arial"/>
        </w:rPr>
        <w:t xml:space="preserve">, with a deadline of </w:t>
      </w:r>
      <w:r w:rsidR="00867C71" w:rsidRPr="00374195">
        <w:rPr>
          <w:rFonts w:ascii="Arial" w:eastAsia="Times New Roman" w:hAnsi="Arial" w:cs="Arial"/>
        </w:rPr>
        <w:t>1 April</w:t>
      </w:r>
      <w:r w:rsidR="00867C71">
        <w:rPr>
          <w:rFonts w:ascii="Arial" w:eastAsia="Times New Roman" w:hAnsi="Arial" w:cs="Arial"/>
        </w:rPr>
        <w:t xml:space="preserve"> for applying</w:t>
      </w:r>
      <w:r w:rsidR="00374195" w:rsidRPr="00374195">
        <w:rPr>
          <w:rFonts w:ascii="Arial" w:eastAsia="Times New Roman" w:hAnsi="Arial" w:cs="Arial"/>
        </w:rPr>
        <w:t>.</w:t>
      </w:r>
      <w:r w:rsidR="00374195" w:rsidRPr="00374195">
        <w:rPr>
          <w:rFonts w:ascii="Arial" w:eastAsia="Times New Roman" w:hAnsi="Arial" w:cs="Arial"/>
          <w:b/>
          <w:bCs/>
        </w:rPr>
        <w:t> </w:t>
      </w:r>
    </w:p>
    <w:p w14:paraId="143ABEF5" w14:textId="5C93D6B1" w:rsidR="00F1713A" w:rsidRPr="00F1713A" w:rsidRDefault="00F1713A" w:rsidP="00374195">
      <w:pPr>
        <w:pStyle w:val="ListParagraph"/>
        <w:spacing w:line="276" w:lineRule="auto"/>
        <w:jc w:val="both"/>
        <w:rPr>
          <w:rFonts w:ascii="Arial" w:hAnsi="Arial" w:cs="Arial"/>
          <w:b/>
          <w:bCs/>
          <w:color w:val="000000"/>
        </w:rPr>
      </w:pPr>
    </w:p>
    <w:p w14:paraId="6D44AF01" w14:textId="77777777" w:rsidR="00146BD0" w:rsidRDefault="00146BD0" w:rsidP="00146BD0">
      <w:pPr>
        <w:rPr>
          <w:rFonts w:ascii="Arial" w:hAnsi="Arial" w:cs="Arial"/>
        </w:rPr>
      </w:pPr>
    </w:p>
    <w:p w14:paraId="6F74F20C" w14:textId="77777777" w:rsidR="00146BD0" w:rsidRDefault="00146BD0" w:rsidP="00146BD0">
      <w:pPr>
        <w:rPr>
          <w:rFonts w:ascii="Arial" w:hAnsi="Arial" w:cs="Arial"/>
        </w:rPr>
      </w:pPr>
    </w:p>
    <w:p w14:paraId="06C2A108" w14:textId="77777777" w:rsidR="00146BD0" w:rsidRDefault="00146BD0" w:rsidP="00146BD0">
      <w:pPr>
        <w:rPr>
          <w:rFonts w:ascii="Arial" w:hAnsi="Arial" w:cs="Arial"/>
        </w:rPr>
      </w:pPr>
    </w:p>
    <w:p w14:paraId="1F5268C2" w14:textId="77777777" w:rsidR="00146BD0" w:rsidRDefault="00146BD0" w:rsidP="00146BD0">
      <w:pPr>
        <w:rPr>
          <w:rFonts w:ascii="Arial" w:hAnsi="Arial" w:cs="Arial"/>
        </w:rPr>
      </w:pPr>
    </w:p>
    <w:p w14:paraId="33AD1497" w14:textId="77777777" w:rsidR="00146BD0" w:rsidRDefault="00146BD0" w:rsidP="00146BD0">
      <w:pPr>
        <w:rPr>
          <w:rFonts w:ascii="Arial" w:hAnsi="Arial" w:cs="Arial"/>
        </w:rPr>
      </w:pPr>
    </w:p>
    <w:p w14:paraId="7E5FEBE8" w14:textId="77777777" w:rsidR="00146BD0" w:rsidRDefault="00146BD0" w:rsidP="00146BD0">
      <w:pPr>
        <w:rPr>
          <w:rFonts w:ascii="Arial" w:hAnsi="Arial" w:cs="Arial"/>
        </w:rPr>
      </w:pPr>
    </w:p>
    <w:p w14:paraId="0F61EF37" w14:textId="5D400561" w:rsidR="00146BD0" w:rsidRPr="00146BD0" w:rsidRDefault="00146BD0" w:rsidP="00146BD0">
      <w:pPr>
        <w:rPr>
          <w:rFonts w:ascii="Arial" w:hAnsi="Arial" w:cs="Arial"/>
        </w:rPr>
      </w:pPr>
    </w:p>
    <w:sectPr w:rsidR="00146BD0" w:rsidRPr="00146BD0">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D89A" w14:textId="77777777" w:rsidR="00D401B3" w:rsidRDefault="00D401B3" w:rsidP="00286DBE">
      <w:pPr>
        <w:spacing w:after="0" w:line="240" w:lineRule="auto"/>
      </w:pPr>
      <w:r>
        <w:separator/>
      </w:r>
    </w:p>
  </w:endnote>
  <w:endnote w:type="continuationSeparator" w:id="0">
    <w:p w14:paraId="6A1D743E" w14:textId="77777777" w:rsidR="00D401B3" w:rsidRDefault="00D401B3" w:rsidP="00286DBE">
      <w:pPr>
        <w:spacing w:after="0" w:line="240" w:lineRule="auto"/>
      </w:pPr>
      <w:r>
        <w:continuationSeparator/>
      </w:r>
    </w:p>
  </w:endnote>
  <w:endnote w:type="continuationNotice" w:id="1">
    <w:p w14:paraId="594FF1CA" w14:textId="77777777" w:rsidR="00D401B3" w:rsidRDefault="00D401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F9DE" w14:textId="0DBA3822" w:rsidR="00E6364C" w:rsidRDefault="00E6364C" w:rsidP="00EA6750">
    <w:pPr>
      <w:widowControl w:val="0"/>
      <w:spacing w:after="0" w:line="220" w:lineRule="exact"/>
      <w:ind w:right="-852"/>
      <w:rPr>
        <w:rFonts w:eastAsia="Times New Roman" w:cs="Arial"/>
        <w:sz w:val="15"/>
        <w:szCs w:val="15"/>
        <w:lang w:eastAsia="en-GB"/>
      </w:rPr>
    </w:pPr>
    <w:bookmarkStart w:id="1" w:name="_Hlk55306527"/>
  </w:p>
  <w:p w14:paraId="3623EABC" w14:textId="77777777" w:rsidR="00EA6750" w:rsidRDefault="00EA6750" w:rsidP="00EA6750">
    <w:pPr>
      <w:widowControl w:val="0"/>
      <w:spacing w:after="0" w:line="220" w:lineRule="exact"/>
      <w:ind w:left="-709"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bookmarkEnd w:id="1"/>
  <w:p w14:paraId="2943F63B" w14:textId="1AF0F362" w:rsidR="00E6364C" w:rsidRDefault="00E6364C">
    <w:pPr>
      <w:pStyle w:val="Footer"/>
    </w:pPr>
  </w:p>
  <w:p w14:paraId="28B5BC36" w14:textId="77777777" w:rsidR="00EA6750" w:rsidRDefault="00EA6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AADB" w14:textId="77777777" w:rsidR="00D401B3" w:rsidRDefault="00D401B3" w:rsidP="00286DBE">
      <w:pPr>
        <w:spacing w:after="0" w:line="240" w:lineRule="auto"/>
      </w:pPr>
      <w:r>
        <w:separator/>
      </w:r>
    </w:p>
  </w:footnote>
  <w:footnote w:type="continuationSeparator" w:id="0">
    <w:p w14:paraId="30DF76DF" w14:textId="77777777" w:rsidR="00D401B3" w:rsidRDefault="00D401B3" w:rsidP="00286DBE">
      <w:pPr>
        <w:spacing w:after="0" w:line="240" w:lineRule="auto"/>
      </w:pPr>
      <w:r>
        <w:continuationSeparator/>
      </w:r>
    </w:p>
  </w:footnote>
  <w:footnote w:type="continuationNotice" w:id="1">
    <w:p w14:paraId="3ACE6C14" w14:textId="77777777" w:rsidR="00D401B3" w:rsidRDefault="00D401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86DBE" w:rsidRPr="00C803F3" w14:paraId="68A744AF" w14:textId="77777777" w:rsidTr="00454666">
      <w:trPr>
        <w:trHeight w:val="416"/>
      </w:trPr>
      <w:tc>
        <w:tcPr>
          <w:tcW w:w="5812" w:type="dxa"/>
          <w:vMerge w:val="restart"/>
        </w:tcPr>
        <w:p w14:paraId="00DA33F9" w14:textId="77777777" w:rsidR="0064527B" w:rsidRDefault="0064527B" w:rsidP="00286DBE">
          <w:pPr>
            <w:rPr>
              <w:rFonts w:ascii="Arial" w:hAnsi="Arial" w:cs="Arial"/>
              <w:noProof/>
              <w:lang w:eastAsia="en-GB"/>
            </w:rPr>
          </w:pPr>
        </w:p>
        <w:p w14:paraId="7DC9AFED" w14:textId="1A1709A8" w:rsidR="00286DBE" w:rsidRPr="00286DBE" w:rsidRDefault="00286DBE" w:rsidP="00286DBE">
          <w:pPr>
            <w:rPr>
              <w:rFonts w:ascii="Arial" w:hAnsi="Arial" w:cs="Arial"/>
            </w:rPr>
          </w:pPr>
          <w:r w:rsidRPr="00286DBE">
            <w:rPr>
              <w:rFonts w:ascii="Arial" w:hAnsi="Arial" w:cs="Arial"/>
              <w:noProof/>
              <w:lang w:eastAsia="en-GB"/>
            </w:rPr>
            <w:drawing>
              <wp:inline distT="0" distB="0" distL="0" distR="0" wp14:anchorId="43D5F5FA" wp14:editId="024A52B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37E0CED8" w14:textId="77777777" w:rsidR="0064527B" w:rsidRDefault="0064527B" w:rsidP="00286DBE">
          <w:pPr>
            <w:ind w:left="0" w:firstLine="0"/>
            <w:rPr>
              <w:rFonts w:ascii="Arial" w:hAnsi="Arial" w:cs="Arial"/>
              <w:b/>
              <w:bCs/>
            </w:rPr>
          </w:pPr>
        </w:p>
        <w:p w14:paraId="39BE6643" w14:textId="723D1D4A" w:rsidR="00286DBE" w:rsidRDefault="00264EFB" w:rsidP="00286DBE">
          <w:pPr>
            <w:ind w:left="0" w:firstLine="0"/>
            <w:rPr>
              <w:rFonts w:ascii="Arial" w:hAnsi="Arial" w:cs="Arial"/>
              <w:b/>
              <w:bCs/>
            </w:rPr>
          </w:pPr>
          <w:r>
            <w:rPr>
              <w:rFonts w:ascii="Arial" w:hAnsi="Arial" w:cs="Arial"/>
              <w:b/>
              <w:bCs/>
            </w:rPr>
            <w:t>Safer and Stronger Communities Board</w:t>
          </w:r>
        </w:p>
        <w:p w14:paraId="3D6F0F35" w14:textId="466C09BD" w:rsidR="0064527B" w:rsidRPr="00286DBE" w:rsidRDefault="0064527B" w:rsidP="00286DBE">
          <w:pPr>
            <w:ind w:left="0" w:firstLine="0"/>
            <w:rPr>
              <w:rFonts w:ascii="Arial" w:hAnsi="Arial" w:cs="Arial"/>
              <w:b/>
              <w:bCs/>
            </w:rPr>
          </w:pPr>
        </w:p>
      </w:tc>
    </w:tr>
    <w:tr w:rsidR="00286DBE" w:rsidRPr="00C803F3" w14:paraId="79F7C3FC" w14:textId="77777777" w:rsidTr="00454666">
      <w:trPr>
        <w:trHeight w:val="406"/>
      </w:trPr>
      <w:tc>
        <w:tcPr>
          <w:tcW w:w="5812" w:type="dxa"/>
          <w:vMerge/>
        </w:tcPr>
        <w:p w14:paraId="7402E502" w14:textId="77777777" w:rsidR="00286DBE" w:rsidRPr="00286DBE" w:rsidRDefault="00286DBE" w:rsidP="00286DBE">
          <w:pPr>
            <w:rPr>
              <w:rFonts w:ascii="Arial" w:hAnsi="Arial" w:cs="Arial"/>
            </w:rPr>
          </w:pPr>
        </w:p>
      </w:tc>
      <w:tc>
        <w:tcPr>
          <w:tcW w:w="4106" w:type="dxa"/>
        </w:tcPr>
        <w:sdt>
          <w:sdtPr>
            <w:rPr>
              <w:rFonts w:ascii="Arial" w:hAnsi="Arial" w:cs="Arial"/>
            </w:rPr>
            <w:alias w:val="Date"/>
            <w:tag w:val="Date"/>
            <w:id w:val="-488943452"/>
            <w:placeholder>
              <w:docPart w:val="CC87C9E1B4E24FB193B1737A04122205"/>
            </w:placeholder>
            <w:date w:fullDate="2022-03-24T00:00:00Z">
              <w:dateFormat w:val="dd MMMM yyyy"/>
              <w:lid w:val="en-GB"/>
              <w:storeMappedDataAs w:val="dateTime"/>
              <w:calendar w:val="gregorian"/>
            </w:date>
          </w:sdtPr>
          <w:sdtEndPr/>
          <w:sdtContent>
            <w:p w14:paraId="2E186C19" w14:textId="46C18BE7" w:rsidR="00286DBE" w:rsidRPr="00286DBE" w:rsidRDefault="00D9113F" w:rsidP="00286DBE">
              <w:pPr>
                <w:ind w:left="0" w:firstLine="0"/>
                <w:rPr>
                  <w:rFonts w:ascii="Arial" w:hAnsi="Arial" w:cs="Arial"/>
                </w:rPr>
              </w:pPr>
              <w:r>
                <w:rPr>
                  <w:rFonts w:ascii="Arial" w:hAnsi="Arial" w:cs="Arial"/>
                </w:rPr>
                <w:t>24 March 2022</w:t>
              </w:r>
            </w:p>
          </w:sdtContent>
        </w:sdt>
      </w:tc>
    </w:tr>
    <w:tr w:rsidR="00286DBE" w:rsidRPr="00C803F3" w14:paraId="7B81F662" w14:textId="77777777" w:rsidTr="00454666">
      <w:trPr>
        <w:trHeight w:val="89"/>
      </w:trPr>
      <w:tc>
        <w:tcPr>
          <w:tcW w:w="5812" w:type="dxa"/>
          <w:vMerge/>
        </w:tcPr>
        <w:p w14:paraId="312690A3" w14:textId="77777777" w:rsidR="00286DBE" w:rsidRPr="00286DBE" w:rsidRDefault="00286DBE" w:rsidP="00286DBE">
          <w:pPr>
            <w:rPr>
              <w:rFonts w:ascii="Arial" w:hAnsi="Arial" w:cs="Arial"/>
            </w:rPr>
          </w:pPr>
        </w:p>
      </w:tc>
      <w:tc>
        <w:tcPr>
          <w:tcW w:w="4106" w:type="dxa"/>
        </w:tcPr>
        <w:sdt>
          <w:sdtPr>
            <w:rPr>
              <w:rFonts w:ascii="Arial" w:hAnsi="Arial" w:cs="Arial"/>
            </w:rPr>
            <w:alias w:val="Item no."/>
            <w:tag w:val="Item no."/>
            <w:id w:val="-624237752"/>
            <w:placeholder>
              <w:docPart w:val="E0797E8C40FA4F1F943A5BEEACFC79F5"/>
            </w:placeholder>
          </w:sdtPr>
          <w:sdtEndPr/>
          <w:sdtContent>
            <w:p w14:paraId="2F877AE2" w14:textId="345E8A8E" w:rsidR="00286DBE" w:rsidRPr="00286DBE" w:rsidRDefault="00DB71F6" w:rsidP="00286DBE">
              <w:pPr>
                <w:rPr>
                  <w:rFonts w:ascii="Arial" w:hAnsi="Arial" w:cs="Arial"/>
                </w:rPr>
              </w:pPr>
              <w:r>
                <w:rPr>
                  <w:rFonts w:ascii="Arial" w:hAnsi="Arial" w:cs="Arial"/>
                </w:rPr>
                <w:t xml:space="preserve"> </w:t>
              </w:r>
            </w:p>
          </w:sdtContent>
        </w:sdt>
      </w:tc>
    </w:tr>
  </w:tbl>
  <w:p w14:paraId="51508BFB" w14:textId="77777777" w:rsidR="0064527B" w:rsidRDefault="0064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574B29"/>
    <w:multiLevelType w:val="hybridMultilevel"/>
    <w:tmpl w:val="566A8D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017DB"/>
    <w:multiLevelType w:val="multilevel"/>
    <w:tmpl w:val="68760BDC"/>
    <w:lvl w:ilvl="0">
      <w:start w:val="1"/>
      <w:numFmt w:val="decimal"/>
      <w:lvlText w:val="%1."/>
      <w:lvlJc w:val="left"/>
      <w:pPr>
        <w:ind w:left="720" w:hanging="360"/>
      </w:pPr>
      <w:rPr>
        <w:rFonts w:hint="default"/>
      </w:rPr>
    </w:lvl>
    <w:lvl w:ilvl="1">
      <w:start w:val="1"/>
      <w:numFmt w:val="decimal"/>
      <w:isLgl/>
      <w:lvlText w:val="%1.%2"/>
      <w:lvlJc w:val="left"/>
      <w:pPr>
        <w:ind w:left="1090"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CFE62EF"/>
    <w:multiLevelType w:val="hybridMultilevel"/>
    <w:tmpl w:val="9C062AA6"/>
    <w:lvl w:ilvl="0" w:tplc="A41E8E3E">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B7F80"/>
    <w:multiLevelType w:val="hybridMultilevel"/>
    <w:tmpl w:val="37F89A4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21E4B7E"/>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BE"/>
    <w:rsid w:val="000158C5"/>
    <w:rsid w:val="000208FE"/>
    <w:rsid w:val="00052DAA"/>
    <w:rsid w:val="000561EB"/>
    <w:rsid w:val="000752D7"/>
    <w:rsid w:val="00094507"/>
    <w:rsid w:val="000958F9"/>
    <w:rsid w:val="000959F9"/>
    <w:rsid w:val="000A68E5"/>
    <w:rsid w:val="000B1490"/>
    <w:rsid w:val="000C7182"/>
    <w:rsid w:val="000E0217"/>
    <w:rsid w:val="000F2C9A"/>
    <w:rsid w:val="000F5C1B"/>
    <w:rsid w:val="00111908"/>
    <w:rsid w:val="0011306B"/>
    <w:rsid w:val="00124F56"/>
    <w:rsid w:val="00131D28"/>
    <w:rsid w:val="00146BD0"/>
    <w:rsid w:val="00151EE6"/>
    <w:rsid w:val="00153F97"/>
    <w:rsid w:val="001876BC"/>
    <w:rsid w:val="001964FA"/>
    <w:rsid w:val="001F0254"/>
    <w:rsid w:val="001F3ECD"/>
    <w:rsid w:val="00201596"/>
    <w:rsid w:val="00222E3B"/>
    <w:rsid w:val="00230444"/>
    <w:rsid w:val="00230747"/>
    <w:rsid w:val="00233E34"/>
    <w:rsid w:val="00240C82"/>
    <w:rsid w:val="00264EFB"/>
    <w:rsid w:val="0026590C"/>
    <w:rsid w:val="00286DBE"/>
    <w:rsid w:val="002B4096"/>
    <w:rsid w:val="002C5BA6"/>
    <w:rsid w:val="002D6769"/>
    <w:rsid w:val="002E3F0A"/>
    <w:rsid w:val="002E4E97"/>
    <w:rsid w:val="002F0EAA"/>
    <w:rsid w:val="00304BED"/>
    <w:rsid w:val="00316A87"/>
    <w:rsid w:val="00326A5E"/>
    <w:rsid w:val="00355EA8"/>
    <w:rsid w:val="003629D4"/>
    <w:rsid w:val="00374195"/>
    <w:rsid w:val="00376BAA"/>
    <w:rsid w:val="00390205"/>
    <w:rsid w:val="00392A6E"/>
    <w:rsid w:val="00394D6E"/>
    <w:rsid w:val="003A7397"/>
    <w:rsid w:val="003B1043"/>
    <w:rsid w:val="003C3F04"/>
    <w:rsid w:val="004060DC"/>
    <w:rsid w:val="00420EF8"/>
    <w:rsid w:val="00437823"/>
    <w:rsid w:val="00437C45"/>
    <w:rsid w:val="00445558"/>
    <w:rsid w:val="00446AD5"/>
    <w:rsid w:val="00455131"/>
    <w:rsid w:val="00455E9D"/>
    <w:rsid w:val="004939F1"/>
    <w:rsid w:val="00496F29"/>
    <w:rsid w:val="004C4E8A"/>
    <w:rsid w:val="004D42B3"/>
    <w:rsid w:val="004E3307"/>
    <w:rsid w:val="00533F71"/>
    <w:rsid w:val="00536C21"/>
    <w:rsid w:val="005518F1"/>
    <w:rsid w:val="00553F78"/>
    <w:rsid w:val="005708E0"/>
    <w:rsid w:val="00577C85"/>
    <w:rsid w:val="00591CDD"/>
    <w:rsid w:val="005C67F0"/>
    <w:rsid w:val="006311ED"/>
    <w:rsid w:val="0064527B"/>
    <w:rsid w:val="006547A4"/>
    <w:rsid w:val="0069036D"/>
    <w:rsid w:val="006A2423"/>
    <w:rsid w:val="006B418F"/>
    <w:rsid w:val="006B4AAF"/>
    <w:rsid w:val="006B77B5"/>
    <w:rsid w:val="006E1C28"/>
    <w:rsid w:val="00706967"/>
    <w:rsid w:val="00764FCC"/>
    <w:rsid w:val="0078306B"/>
    <w:rsid w:val="00787ACB"/>
    <w:rsid w:val="0079559A"/>
    <w:rsid w:val="007C033F"/>
    <w:rsid w:val="007E03DA"/>
    <w:rsid w:val="007E5E57"/>
    <w:rsid w:val="007F2576"/>
    <w:rsid w:val="007F2867"/>
    <w:rsid w:val="0081181E"/>
    <w:rsid w:val="00863930"/>
    <w:rsid w:val="00867C71"/>
    <w:rsid w:val="00874B6B"/>
    <w:rsid w:val="008B7623"/>
    <w:rsid w:val="008B7F8F"/>
    <w:rsid w:val="008C1E00"/>
    <w:rsid w:val="008D6321"/>
    <w:rsid w:val="008D6D9E"/>
    <w:rsid w:val="008E6A24"/>
    <w:rsid w:val="0090114F"/>
    <w:rsid w:val="009119A7"/>
    <w:rsid w:val="0094112B"/>
    <w:rsid w:val="009648C9"/>
    <w:rsid w:val="00970302"/>
    <w:rsid w:val="00976B2F"/>
    <w:rsid w:val="009A5A2B"/>
    <w:rsid w:val="009E3ACF"/>
    <w:rsid w:val="00A11B61"/>
    <w:rsid w:val="00A13DD5"/>
    <w:rsid w:val="00A26808"/>
    <w:rsid w:val="00A4498A"/>
    <w:rsid w:val="00A538D9"/>
    <w:rsid w:val="00A56F1A"/>
    <w:rsid w:val="00A82F03"/>
    <w:rsid w:val="00A95A17"/>
    <w:rsid w:val="00AA16C1"/>
    <w:rsid w:val="00AB726F"/>
    <w:rsid w:val="00AC663F"/>
    <w:rsid w:val="00AE7EBC"/>
    <w:rsid w:val="00B07FB6"/>
    <w:rsid w:val="00B334F4"/>
    <w:rsid w:val="00B36101"/>
    <w:rsid w:val="00B361FD"/>
    <w:rsid w:val="00B434CD"/>
    <w:rsid w:val="00B51F4F"/>
    <w:rsid w:val="00B9344B"/>
    <w:rsid w:val="00BA6C3B"/>
    <w:rsid w:val="00BB1934"/>
    <w:rsid w:val="00BB2934"/>
    <w:rsid w:val="00BC35C1"/>
    <w:rsid w:val="00BD108F"/>
    <w:rsid w:val="00BD6DB1"/>
    <w:rsid w:val="00BE7658"/>
    <w:rsid w:val="00C11E8E"/>
    <w:rsid w:val="00C24101"/>
    <w:rsid w:val="00C33106"/>
    <w:rsid w:val="00C507E1"/>
    <w:rsid w:val="00C53849"/>
    <w:rsid w:val="00C650DB"/>
    <w:rsid w:val="00C77D18"/>
    <w:rsid w:val="00C822BD"/>
    <w:rsid w:val="00C911FB"/>
    <w:rsid w:val="00CB572E"/>
    <w:rsid w:val="00CC15B8"/>
    <w:rsid w:val="00CC2532"/>
    <w:rsid w:val="00CC37E6"/>
    <w:rsid w:val="00CD422A"/>
    <w:rsid w:val="00CE7885"/>
    <w:rsid w:val="00CF414C"/>
    <w:rsid w:val="00CF4AB2"/>
    <w:rsid w:val="00D036AE"/>
    <w:rsid w:val="00D06C85"/>
    <w:rsid w:val="00D401B3"/>
    <w:rsid w:val="00D42AD9"/>
    <w:rsid w:val="00D55DEC"/>
    <w:rsid w:val="00D57741"/>
    <w:rsid w:val="00D6144A"/>
    <w:rsid w:val="00D81AFC"/>
    <w:rsid w:val="00D85B4F"/>
    <w:rsid w:val="00D9113F"/>
    <w:rsid w:val="00DA3E6A"/>
    <w:rsid w:val="00DA622E"/>
    <w:rsid w:val="00DB71F6"/>
    <w:rsid w:val="00DD4C88"/>
    <w:rsid w:val="00DF01A5"/>
    <w:rsid w:val="00E1011B"/>
    <w:rsid w:val="00E15898"/>
    <w:rsid w:val="00E16C78"/>
    <w:rsid w:val="00E4048D"/>
    <w:rsid w:val="00E46E11"/>
    <w:rsid w:val="00E6364C"/>
    <w:rsid w:val="00EA6750"/>
    <w:rsid w:val="00EB5732"/>
    <w:rsid w:val="00EF2567"/>
    <w:rsid w:val="00F11DCE"/>
    <w:rsid w:val="00F1713A"/>
    <w:rsid w:val="00F20781"/>
    <w:rsid w:val="00F334D0"/>
    <w:rsid w:val="00F52397"/>
    <w:rsid w:val="00F67964"/>
    <w:rsid w:val="00F756C4"/>
    <w:rsid w:val="00F834FB"/>
    <w:rsid w:val="00F93CAE"/>
    <w:rsid w:val="00FA6666"/>
    <w:rsid w:val="00FB069D"/>
    <w:rsid w:val="00FE11FD"/>
    <w:rsid w:val="00FE1989"/>
    <w:rsid w:val="00FE3086"/>
    <w:rsid w:val="00FE3B9E"/>
    <w:rsid w:val="00FE4DB0"/>
    <w:rsid w:val="040E6090"/>
    <w:rsid w:val="059BB8A1"/>
    <w:rsid w:val="066EFD29"/>
    <w:rsid w:val="088DCAFC"/>
    <w:rsid w:val="08D22A73"/>
    <w:rsid w:val="0A22AAF1"/>
    <w:rsid w:val="0C3E509B"/>
    <w:rsid w:val="0D040DFF"/>
    <w:rsid w:val="0EA98015"/>
    <w:rsid w:val="11E0895F"/>
    <w:rsid w:val="18833E85"/>
    <w:rsid w:val="1AA20C58"/>
    <w:rsid w:val="1CED6E50"/>
    <w:rsid w:val="1DCD3400"/>
    <w:rsid w:val="1E0D7DDC"/>
    <w:rsid w:val="1FE771EC"/>
    <w:rsid w:val="202C68DB"/>
    <w:rsid w:val="2144A452"/>
    <w:rsid w:val="24CE7D03"/>
    <w:rsid w:val="29C41E2D"/>
    <w:rsid w:val="3066D353"/>
    <w:rsid w:val="34A146D0"/>
    <w:rsid w:val="374E623C"/>
    <w:rsid w:val="3869A8B0"/>
    <w:rsid w:val="405C29B0"/>
    <w:rsid w:val="489CA870"/>
    <w:rsid w:val="4AB28C9E"/>
    <w:rsid w:val="525B99C8"/>
    <w:rsid w:val="52ADF743"/>
    <w:rsid w:val="583FBE7E"/>
    <w:rsid w:val="5B31D0D9"/>
    <w:rsid w:val="5F276A93"/>
    <w:rsid w:val="617456A1"/>
    <w:rsid w:val="631CE721"/>
    <w:rsid w:val="6361DE10"/>
    <w:rsid w:val="65554DA8"/>
    <w:rsid w:val="6588169B"/>
    <w:rsid w:val="6C5AD440"/>
    <w:rsid w:val="75761F6C"/>
    <w:rsid w:val="75BB165B"/>
    <w:rsid w:val="77B8E3F0"/>
    <w:rsid w:val="7A382703"/>
    <w:rsid w:val="7B122846"/>
    <w:rsid w:val="7B91D485"/>
    <w:rsid w:val="7C2ACD0B"/>
    <w:rsid w:val="7DAD9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A7B0"/>
  <w15:chartTrackingRefBased/>
  <w15:docId w15:val="{50282AB2-7C6B-4D76-B0D0-E2AA3009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5C67F0"/>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DBE"/>
  </w:style>
  <w:style w:type="paragraph" w:styleId="Footer">
    <w:name w:val="footer"/>
    <w:basedOn w:val="Normal"/>
    <w:link w:val="FooterChar"/>
    <w:uiPriority w:val="99"/>
    <w:unhideWhenUsed/>
    <w:rsid w:val="00286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DBE"/>
  </w:style>
  <w:style w:type="table" w:styleId="TableGrid">
    <w:name w:val="Table Grid"/>
    <w:basedOn w:val="TableNormal"/>
    <w:uiPriority w:val="39"/>
    <w:rsid w:val="00286DB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Normal"/>
    <w:link w:val="Title3Char"/>
    <w:autoRedefine/>
    <w:qFormat/>
    <w:rsid w:val="00286DBE"/>
    <w:pPr>
      <w:spacing w:line="276" w:lineRule="auto"/>
      <w:ind w:left="357" w:hanging="357"/>
    </w:pPr>
    <w:rPr>
      <w:rFonts w:ascii="Arial" w:hAnsi="Arial"/>
    </w:rPr>
  </w:style>
  <w:style w:type="character" w:customStyle="1" w:styleId="Title3Char">
    <w:name w:val="Title 3 Char"/>
    <w:basedOn w:val="DefaultParagraphFont"/>
    <w:link w:val="Title3"/>
    <w:rsid w:val="00286DBE"/>
    <w:rPr>
      <w:rFonts w:ascii="Arial" w:hAnsi="Arial"/>
    </w:rPr>
  </w:style>
  <w:style w:type="character" w:customStyle="1" w:styleId="Style6">
    <w:name w:val="Style6"/>
    <w:basedOn w:val="DefaultParagraphFont"/>
    <w:uiPriority w:val="1"/>
    <w:rsid w:val="00286DBE"/>
    <w:rPr>
      <w:rFonts w:ascii="Arial" w:hAnsi="Arial"/>
      <w:b/>
      <w:sz w:val="22"/>
    </w:rPr>
  </w:style>
  <w:style w:type="paragraph" w:customStyle="1" w:styleId="Title1">
    <w:name w:val="Title 1"/>
    <w:basedOn w:val="Normal"/>
    <w:link w:val="Title1Char"/>
    <w:qFormat/>
    <w:rsid w:val="00286DBE"/>
    <w:pPr>
      <w:spacing w:line="276" w:lineRule="auto"/>
      <w:ind w:left="357" w:hanging="357"/>
    </w:pPr>
    <w:rPr>
      <w:rFonts w:ascii="Arial" w:hAnsi="Arial"/>
      <w:b/>
      <w:sz w:val="28"/>
    </w:rPr>
  </w:style>
  <w:style w:type="character" w:customStyle="1" w:styleId="Title1Char">
    <w:name w:val="Title 1 Char"/>
    <w:basedOn w:val="DefaultParagraphFont"/>
    <w:link w:val="Title1"/>
    <w:rsid w:val="00286DBE"/>
    <w:rPr>
      <w:rFonts w:ascii="Arial" w:hAnsi="Arial"/>
      <w:b/>
      <w:sz w:val="28"/>
    </w:rPr>
  </w:style>
  <w:style w:type="character" w:customStyle="1" w:styleId="Style2">
    <w:name w:val="Style2"/>
    <w:basedOn w:val="DefaultParagraphFont"/>
    <w:uiPriority w:val="1"/>
    <w:locked/>
    <w:rsid w:val="00E6364C"/>
    <w:rPr>
      <w:rFonts w:ascii="Arial" w:hAnsi="Arial"/>
      <w:b/>
      <w:sz w:val="22"/>
    </w:rPr>
  </w:style>
  <w:style w:type="character" w:styleId="PlaceholderText">
    <w:name w:val="Placeholder Text"/>
    <w:basedOn w:val="DefaultParagraphFont"/>
    <w:uiPriority w:val="99"/>
    <w:semiHidden/>
    <w:rsid w:val="00E6364C"/>
    <w:rPr>
      <w:color w:val="808080"/>
    </w:rPr>
  </w:style>
  <w:style w:type="paragraph" w:styleId="ListParagraph">
    <w:name w:val="List Paragraph"/>
    <w:basedOn w:val="Normal"/>
    <w:link w:val="ListParagraphChar"/>
    <w:uiPriority w:val="34"/>
    <w:qFormat/>
    <w:rsid w:val="0026590C"/>
    <w:pPr>
      <w:ind w:left="720"/>
      <w:contextualSpacing/>
    </w:pPr>
  </w:style>
  <w:style w:type="character" w:customStyle="1" w:styleId="ReportTemplate">
    <w:name w:val="Report Template"/>
    <w:uiPriority w:val="1"/>
    <w:qFormat/>
    <w:rsid w:val="0026590C"/>
  </w:style>
  <w:style w:type="character" w:customStyle="1" w:styleId="ListParagraphChar">
    <w:name w:val="List Paragraph Char"/>
    <w:basedOn w:val="DefaultParagraphFont"/>
    <w:link w:val="ListParagraph"/>
    <w:uiPriority w:val="34"/>
    <w:rsid w:val="0026590C"/>
  </w:style>
  <w:style w:type="paragraph" w:styleId="NoSpacing">
    <w:name w:val="No Spacing"/>
    <w:uiPriority w:val="1"/>
    <w:qFormat/>
    <w:rsid w:val="0078306B"/>
    <w:pPr>
      <w:spacing w:after="0" w:line="240" w:lineRule="auto"/>
    </w:pPr>
  </w:style>
  <w:style w:type="character" w:styleId="Hyperlink">
    <w:name w:val="Hyperlink"/>
    <w:basedOn w:val="DefaultParagraphFont"/>
    <w:uiPriority w:val="99"/>
    <w:unhideWhenUsed/>
    <w:rsid w:val="00146BD0"/>
    <w:rPr>
      <w:color w:val="0563C1" w:themeColor="hyperlink"/>
      <w:u w:val="single"/>
    </w:rPr>
  </w:style>
  <w:style w:type="character" w:styleId="UnresolvedMention">
    <w:name w:val="Unresolved Mention"/>
    <w:basedOn w:val="DefaultParagraphFont"/>
    <w:uiPriority w:val="99"/>
    <w:semiHidden/>
    <w:unhideWhenUsed/>
    <w:rsid w:val="00146BD0"/>
    <w:rPr>
      <w:color w:val="605E5C"/>
      <w:shd w:val="clear" w:color="auto" w:fill="E1DFDD"/>
    </w:rPr>
  </w:style>
  <w:style w:type="character" w:customStyle="1" w:styleId="Heading2Char">
    <w:name w:val="Heading 2 Char"/>
    <w:basedOn w:val="DefaultParagraphFont"/>
    <w:link w:val="Heading2"/>
    <w:uiPriority w:val="9"/>
    <w:semiHidden/>
    <w:rsid w:val="005C67F0"/>
    <w:rPr>
      <w:rFonts w:ascii="Calibri" w:hAnsi="Calibri" w:cs="Calibri"/>
      <w:b/>
      <w:bCs/>
      <w:sz w:val="36"/>
      <w:szCs w:val="36"/>
      <w:lang w:eastAsia="en-GB"/>
    </w:rPr>
  </w:style>
  <w:style w:type="paragraph" w:styleId="NormalWeb">
    <w:name w:val="Normal (Web)"/>
    <w:basedOn w:val="Normal"/>
    <w:uiPriority w:val="99"/>
    <w:semiHidden/>
    <w:unhideWhenUsed/>
    <w:rsid w:val="005C67F0"/>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374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65178">
      <w:bodyDiv w:val="1"/>
      <w:marLeft w:val="0"/>
      <w:marRight w:val="0"/>
      <w:marTop w:val="0"/>
      <w:marBottom w:val="0"/>
      <w:divBdr>
        <w:top w:val="none" w:sz="0" w:space="0" w:color="auto"/>
        <w:left w:val="none" w:sz="0" w:space="0" w:color="auto"/>
        <w:bottom w:val="none" w:sz="0" w:space="0" w:color="auto"/>
        <w:right w:val="none" w:sz="0" w:space="0" w:color="auto"/>
      </w:divBdr>
    </w:div>
    <w:div w:id="1305113610">
      <w:bodyDiv w:val="1"/>
      <w:marLeft w:val="0"/>
      <w:marRight w:val="0"/>
      <w:marTop w:val="0"/>
      <w:marBottom w:val="0"/>
      <w:divBdr>
        <w:top w:val="none" w:sz="0" w:space="0" w:color="auto"/>
        <w:left w:val="none" w:sz="0" w:space="0" w:color="auto"/>
        <w:bottom w:val="none" w:sz="0" w:space="0" w:color="auto"/>
        <w:right w:val="none" w:sz="0" w:space="0" w:color="auto"/>
      </w:divBdr>
    </w:div>
    <w:div w:id="21123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news/more-support-for-domestic-abuse-victims-to-rebuild-their-lives" TargetMode="External"/><Relationship Id="rId18" Type="http://schemas.openxmlformats.org/officeDocument/2006/relationships/hyperlink" Target="https://www.local.gov.uk/parliament/briefings-and-responses/lga-response-governments-consultation-delivering-justice-victim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ocal.gov.uk/publications/supporting-modern-slavery-victims-guidance-and-good-practice-council-homelessness" TargetMode="External"/><Relationship Id="rId7" Type="http://schemas.openxmlformats.org/officeDocument/2006/relationships/webSettings" Target="webSettings.xml"/><Relationship Id="rId12" Type="http://schemas.openxmlformats.org/officeDocument/2006/relationships/hyperlink" Target="https://committees.parliament.uk/work/6534/drugs/" TargetMode="External"/><Relationship Id="rId17" Type="http://schemas.openxmlformats.org/officeDocument/2006/relationships/hyperlink" Target="https://protect-eu.mimecast.com/s/9PXGCDREWFo2mYvF5Q8SKM" TargetMode="External"/><Relationship Id="rId25" Type="http://schemas.openxmlformats.org/officeDocument/2006/relationships/hyperlink" Target="https://www.local.gov.uk/our-support/financial-resilience-and-economic-recovery/1-million-pound-cyber-training-offer-funding-cyber-security-qualification-for-your-council" TargetMode="External"/><Relationship Id="rId2" Type="http://schemas.openxmlformats.org/officeDocument/2006/relationships/customXml" Target="../customXml/item2.xml"/><Relationship Id="rId16" Type="http://schemas.openxmlformats.org/officeDocument/2006/relationships/hyperlink" Target="https://www.gov.uk/government/news/home-secretary-says-enough-to-violence-against-women-and-girls" TargetMode="External"/><Relationship Id="rId20" Type="http://schemas.openxmlformats.org/officeDocument/2006/relationships/hyperlink" Target="https://www.justiceinspectorates.gov.uk/hmicfrs/publications/state-of-policing-the-annual-assessment-of-policing-in-england-and-wales-2021/"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eu.mimecast.com/s/GDY_CoYJXCDNG2qhV3EMLn" TargetMode="External"/><Relationship Id="rId24" Type="http://schemas.openxmlformats.org/officeDocument/2006/relationships/hyperlink" Target="https://protect-eu.mimecast.com/s/n2skCj2J6sYLJrJUR41Eff" TargetMode="External"/><Relationship Id="rId5" Type="http://schemas.openxmlformats.org/officeDocument/2006/relationships/styles" Target="styles.xml"/><Relationship Id="rId15" Type="http://schemas.openxmlformats.org/officeDocument/2006/relationships/hyperlink" Target="https://www.gov.uk/government/consultations/consultation-on-the-impacts-of-joint-tenancies-on-victims-of-domestic-abuse" TargetMode="External"/><Relationship Id="rId23" Type="http://schemas.openxmlformats.org/officeDocument/2006/relationships/hyperlink" Target="https://www.local.gov.uk/parliament/briefings-and-responses/levelling-white-paper-lga-briefing" TargetMode="External"/><Relationship Id="rId28" Type="http://schemas.openxmlformats.org/officeDocument/2006/relationships/fontTable" Target="fontTable.xml"/><Relationship Id="rId10" Type="http://schemas.openxmlformats.org/officeDocument/2006/relationships/hyperlink" Target="https://bills.parliament.uk/bills/2839/stages" TargetMode="External"/><Relationship Id="rId19" Type="http://schemas.openxmlformats.org/officeDocument/2006/relationships/hyperlink" Target="https://www.policingreview.org.uk/new-landmark-report-into-future-of-policing-proposes-most-fundamental-reform-for-a-gene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nsultations/consultation-on-local-connection-requirements-for-social-housing-for-victims-of-domestic-abuse" TargetMode="External"/><Relationship Id="rId22" Type="http://schemas.openxmlformats.org/officeDocument/2006/relationships/hyperlink" Target="ttps://www.gov.uk/government/statistics/modern-slavery-national-referral-mechanism-and-duty-to-notify-statistics-uk-end-of-year-summary-2021/modern-slavery-national-referral-mechanism-and-duty-to-notify-statistics-uk-end-of-year-summary-2021"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87C9E1B4E24FB193B1737A04122205"/>
        <w:category>
          <w:name w:val="General"/>
          <w:gallery w:val="placeholder"/>
        </w:category>
        <w:types>
          <w:type w:val="bbPlcHdr"/>
        </w:types>
        <w:behaviors>
          <w:behavior w:val="content"/>
        </w:behaviors>
        <w:guid w:val="{E9EAB399-E400-42B9-8ECA-29CB183E9C13}"/>
      </w:docPartPr>
      <w:docPartBody>
        <w:p w:rsidR="00C105FB" w:rsidRDefault="00E16C78" w:rsidP="00E16C78">
          <w:pPr>
            <w:pStyle w:val="CC87C9E1B4E24FB193B1737A04122205"/>
          </w:pPr>
          <w:r w:rsidRPr="00FB1144">
            <w:rPr>
              <w:rStyle w:val="PlaceholderText"/>
            </w:rPr>
            <w:t>Click here to enter text.</w:t>
          </w:r>
        </w:p>
      </w:docPartBody>
    </w:docPart>
    <w:docPart>
      <w:docPartPr>
        <w:name w:val="E0797E8C40FA4F1F943A5BEEACFC79F5"/>
        <w:category>
          <w:name w:val="General"/>
          <w:gallery w:val="placeholder"/>
        </w:category>
        <w:types>
          <w:type w:val="bbPlcHdr"/>
        </w:types>
        <w:behaviors>
          <w:behavior w:val="content"/>
        </w:behaviors>
        <w:guid w:val="{AEEBAE09-24E4-4A70-A25E-AA7FE437464E}"/>
      </w:docPartPr>
      <w:docPartBody>
        <w:p w:rsidR="00C105FB" w:rsidRDefault="00E16C78" w:rsidP="00E16C78">
          <w:pPr>
            <w:pStyle w:val="E0797E8C40FA4F1F943A5BEEACFC79F5"/>
          </w:pPr>
          <w:r w:rsidRPr="00FB1144">
            <w:rPr>
              <w:rStyle w:val="PlaceholderText"/>
            </w:rPr>
            <w:t>Click here to enter text.</w:t>
          </w:r>
        </w:p>
      </w:docPartBody>
    </w:docPart>
    <w:docPart>
      <w:docPartPr>
        <w:name w:val="3B8FE4C13CD1457CAE85E5DF2A96E960"/>
        <w:category>
          <w:name w:val="General"/>
          <w:gallery w:val="placeholder"/>
        </w:category>
        <w:types>
          <w:type w:val="bbPlcHdr"/>
        </w:types>
        <w:behaviors>
          <w:behavior w:val="content"/>
        </w:behaviors>
        <w:guid w:val="{0FC4006A-7BF9-47D1-9E2E-A858FFB21EFC}"/>
      </w:docPartPr>
      <w:docPartBody>
        <w:p w:rsidR="00C105FB" w:rsidRDefault="00E16C78" w:rsidP="00E16C78">
          <w:pPr>
            <w:pStyle w:val="3B8FE4C13CD1457CAE85E5DF2A96E960"/>
          </w:pPr>
          <w:r w:rsidRPr="00FB1144">
            <w:rPr>
              <w:rStyle w:val="PlaceholderText"/>
            </w:rPr>
            <w:t>Click here to enter text.</w:t>
          </w:r>
        </w:p>
      </w:docPartBody>
    </w:docPart>
    <w:docPart>
      <w:docPartPr>
        <w:name w:val="4F73EF088EEC47E0AB770B2CB16689BF"/>
        <w:category>
          <w:name w:val="General"/>
          <w:gallery w:val="placeholder"/>
        </w:category>
        <w:types>
          <w:type w:val="bbPlcHdr"/>
        </w:types>
        <w:behaviors>
          <w:behavior w:val="content"/>
        </w:behaviors>
        <w:guid w:val="{4D80E9C8-071A-4EE1-9294-470730748A8D}"/>
      </w:docPartPr>
      <w:docPartBody>
        <w:p w:rsidR="00C105FB" w:rsidRDefault="00E16C78" w:rsidP="00E16C78">
          <w:pPr>
            <w:pStyle w:val="4F73EF088EEC47E0AB770B2CB16689BF"/>
          </w:pPr>
          <w:r w:rsidRPr="00002B3A">
            <w:rPr>
              <w:rStyle w:val="PlaceholderText"/>
            </w:rPr>
            <w:t>Choose an item.</w:t>
          </w:r>
        </w:p>
      </w:docPartBody>
    </w:docPart>
    <w:docPart>
      <w:docPartPr>
        <w:name w:val="32DAC0C8EF4D4E34A5847C03A1920038"/>
        <w:category>
          <w:name w:val="General"/>
          <w:gallery w:val="placeholder"/>
        </w:category>
        <w:types>
          <w:type w:val="bbPlcHdr"/>
        </w:types>
        <w:behaviors>
          <w:behavior w:val="content"/>
        </w:behaviors>
        <w:guid w:val="{F69B2025-0A8B-4075-916A-55BFE8B7F7DE}"/>
      </w:docPartPr>
      <w:docPartBody>
        <w:p w:rsidR="00C105FB" w:rsidRDefault="00E16C78" w:rsidP="00E16C78">
          <w:pPr>
            <w:pStyle w:val="32DAC0C8EF4D4E34A5847C03A1920038"/>
          </w:pPr>
          <w:r w:rsidRPr="00FB1144">
            <w:rPr>
              <w:rStyle w:val="PlaceholderText"/>
            </w:rPr>
            <w:t>Click here to enter text.</w:t>
          </w:r>
        </w:p>
      </w:docPartBody>
    </w:docPart>
    <w:docPart>
      <w:docPartPr>
        <w:name w:val="768D7D5458CC46189F5A58C0202B8691"/>
        <w:category>
          <w:name w:val="General"/>
          <w:gallery w:val="placeholder"/>
        </w:category>
        <w:types>
          <w:type w:val="bbPlcHdr"/>
        </w:types>
        <w:behaviors>
          <w:behavior w:val="content"/>
        </w:behaviors>
        <w:guid w:val="{F93F2EA1-A96E-4E5F-BBE3-C49591B14F33}"/>
      </w:docPartPr>
      <w:docPartBody>
        <w:p w:rsidR="00C105FB" w:rsidRDefault="00E16C78" w:rsidP="00E16C78">
          <w:pPr>
            <w:pStyle w:val="768D7D5458CC46189F5A58C0202B8691"/>
          </w:pPr>
          <w:r w:rsidRPr="00FB1144">
            <w:rPr>
              <w:rStyle w:val="PlaceholderText"/>
            </w:rPr>
            <w:t>Click here to enter text.</w:t>
          </w:r>
        </w:p>
      </w:docPartBody>
    </w:docPart>
    <w:docPart>
      <w:docPartPr>
        <w:name w:val="38EBC60900774AA08E30BEFD7E40289B"/>
        <w:category>
          <w:name w:val="General"/>
          <w:gallery w:val="placeholder"/>
        </w:category>
        <w:types>
          <w:type w:val="bbPlcHdr"/>
        </w:types>
        <w:behaviors>
          <w:behavior w:val="content"/>
        </w:behaviors>
        <w:guid w:val="{906001C1-EBD4-4BEB-B1ED-E84D78A75672}"/>
      </w:docPartPr>
      <w:docPartBody>
        <w:p w:rsidR="00C105FB" w:rsidRDefault="00E16C78" w:rsidP="00E16C78">
          <w:pPr>
            <w:pStyle w:val="38EBC60900774AA08E30BEFD7E40289B"/>
          </w:pPr>
          <w:r w:rsidRPr="00FB1144">
            <w:rPr>
              <w:rStyle w:val="PlaceholderText"/>
            </w:rPr>
            <w:t>Click here to enter text.</w:t>
          </w:r>
        </w:p>
      </w:docPartBody>
    </w:docPart>
    <w:docPart>
      <w:docPartPr>
        <w:name w:val="FBDF7967F3974BE7AA6B47EEA5198063"/>
        <w:category>
          <w:name w:val="General"/>
          <w:gallery w:val="placeholder"/>
        </w:category>
        <w:types>
          <w:type w:val="bbPlcHdr"/>
        </w:types>
        <w:behaviors>
          <w:behavior w:val="content"/>
        </w:behaviors>
        <w:guid w:val="{DC7D44C0-48DC-41C1-B438-FEEABBFBA708}"/>
      </w:docPartPr>
      <w:docPartBody>
        <w:p w:rsidR="00C105FB" w:rsidRDefault="00E16C78" w:rsidP="00E16C78">
          <w:pPr>
            <w:pStyle w:val="FBDF7967F3974BE7AA6B47EEA5198063"/>
          </w:pPr>
          <w:r w:rsidRPr="00FB1144">
            <w:rPr>
              <w:rStyle w:val="PlaceholderText"/>
            </w:rPr>
            <w:t>Click here to enter text.</w:t>
          </w:r>
        </w:p>
      </w:docPartBody>
    </w:docPart>
    <w:docPart>
      <w:docPartPr>
        <w:name w:val="6468D0D8FA114F7CB5B98627086F5373"/>
        <w:category>
          <w:name w:val="General"/>
          <w:gallery w:val="placeholder"/>
        </w:category>
        <w:types>
          <w:type w:val="bbPlcHdr"/>
        </w:types>
        <w:behaviors>
          <w:behavior w:val="content"/>
        </w:behaviors>
        <w:guid w:val="{ABE3FE20-4363-4D78-B587-B89BA5F3A2D2}"/>
      </w:docPartPr>
      <w:docPartBody>
        <w:p w:rsidR="00C105FB" w:rsidRDefault="00E16C78" w:rsidP="00E16C78">
          <w:pPr>
            <w:pStyle w:val="6468D0D8FA114F7CB5B98627086F5373"/>
          </w:pPr>
          <w:r w:rsidRPr="00FB1144">
            <w:rPr>
              <w:rStyle w:val="PlaceholderText"/>
            </w:rPr>
            <w:t>Click here to enter text.</w:t>
          </w:r>
        </w:p>
      </w:docPartBody>
    </w:docPart>
    <w:docPart>
      <w:docPartPr>
        <w:name w:val="3FF7DB94E9F549398589130B635922D2"/>
        <w:category>
          <w:name w:val="General"/>
          <w:gallery w:val="placeholder"/>
        </w:category>
        <w:types>
          <w:type w:val="bbPlcHdr"/>
        </w:types>
        <w:behaviors>
          <w:behavior w:val="content"/>
        </w:behaviors>
        <w:guid w:val="{946AD592-9D06-4E28-86F1-479934FD208C}"/>
      </w:docPartPr>
      <w:docPartBody>
        <w:p w:rsidR="00C105FB" w:rsidRDefault="00E16C78" w:rsidP="00E16C78">
          <w:pPr>
            <w:pStyle w:val="3FF7DB94E9F549398589130B635922D2"/>
          </w:pPr>
          <w:r w:rsidRPr="00FB1144">
            <w:rPr>
              <w:rStyle w:val="PlaceholderText"/>
            </w:rPr>
            <w:t>Click here to enter text.</w:t>
          </w:r>
        </w:p>
      </w:docPartBody>
    </w:docPart>
    <w:docPart>
      <w:docPartPr>
        <w:name w:val="4481F3F77391463882C0751163118CA0"/>
        <w:category>
          <w:name w:val="General"/>
          <w:gallery w:val="placeholder"/>
        </w:category>
        <w:types>
          <w:type w:val="bbPlcHdr"/>
        </w:types>
        <w:behaviors>
          <w:behavior w:val="content"/>
        </w:behaviors>
        <w:guid w:val="{773AD96F-1D0E-41E8-BE80-0C7C43484129}"/>
      </w:docPartPr>
      <w:docPartBody>
        <w:p w:rsidR="00C105FB" w:rsidRDefault="00E16C78" w:rsidP="00E16C78">
          <w:pPr>
            <w:pStyle w:val="4481F3F77391463882C0751163118CA0"/>
          </w:pPr>
          <w:r w:rsidRPr="00FB1144">
            <w:rPr>
              <w:rStyle w:val="PlaceholderText"/>
            </w:rPr>
            <w:t>Click here to enter text.</w:t>
          </w:r>
        </w:p>
      </w:docPartBody>
    </w:docPart>
    <w:docPart>
      <w:docPartPr>
        <w:name w:val="981BAD07A26944E1AB9B78C858201A3A"/>
        <w:category>
          <w:name w:val="General"/>
          <w:gallery w:val="placeholder"/>
        </w:category>
        <w:types>
          <w:type w:val="bbPlcHdr"/>
        </w:types>
        <w:behaviors>
          <w:behavior w:val="content"/>
        </w:behaviors>
        <w:guid w:val="{9C5D6710-9B25-4394-9B3D-C0D3F723A116}"/>
      </w:docPartPr>
      <w:docPartBody>
        <w:p w:rsidR="00C105FB" w:rsidRDefault="00E16C78" w:rsidP="00E16C78">
          <w:pPr>
            <w:pStyle w:val="981BAD07A26944E1AB9B78C858201A3A"/>
          </w:pPr>
          <w:r w:rsidRPr="00FB1144">
            <w:rPr>
              <w:rStyle w:val="PlaceholderText"/>
            </w:rPr>
            <w:t>Click here to enter text.</w:t>
          </w:r>
        </w:p>
      </w:docPartBody>
    </w:docPart>
    <w:docPart>
      <w:docPartPr>
        <w:name w:val="CE7485AF319F4B71AFBA7C012F39EC80"/>
        <w:category>
          <w:name w:val="General"/>
          <w:gallery w:val="placeholder"/>
        </w:category>
        <w:types>
          <w:type w:val="bbPlcHdr"/>
        </w:types>
        <w:behaviors>
          <w:behavior w:val="content"/>
        </w:behaviors>
        <w:guid w:val="{FF7F705B-B204-4648-BA2A-6F2422965833}"/>
      </w:docPartPr>
      <w:docPartBody>
        <w:p w:rsidR="00C105FB" w:rsidRDefault="00E16C78" w:rsidP="00E16C78">
          <w:pPr>
            <w:pStyle w:val="CE7485AF319F4B71AFBA7C012F39EC80"/>
          </w:pPr>
          <w:r w:rsidRPr="00FB1144">
            <w:rPr>
              <w:rStyle w:val="PlaceholderText"/>
            </w:rPr>
            <w:t>Click here to enter text.</w:t>
          </w:r>
        </w:p>
      </w:docPartBody>
    </w:docPart>
    <w:docPart>
      <w:docPartPr>
        <w:name w:val="4D4DBFB29AF34EABAEF8BC914D28D591"/>
        <w:category>
          <w:name w:val="General"/>
          <w:gallery w:val="placeholder"/>
        </w:category>
        <w:types>
          <w:type w:val="bbPlcHdr"/>
        </w:types>
        <w:behaviors>
          <w:behavior w:val="content"/>
        </w:behaviors>
        <w:guid w:val="{B6DD6F6C-A0F3-45F0-B338-94264DD83A0F}"/>
      </w:docPartPr>
      <w:docPartBody>
        <w:p w:rsidR="00C105FB" w:rsidRDefault="00E16C78" w:rsidP="00E16C78">
          <w:pPr>
            <w:pStyle w:val="4D4DBFB29AF34EABAEF8BC914D28D591"/>
          </w:pPr>
          <w:r w:rsidRPr="00FB1144">
            <w:rPr>
              <w:rStyle w:val="PlaceholderText"/>
            </w:rPr>
            <w:t>Click here to enter text.</w:t>
          </w:r>
        </w:p>
      </w:docPartBody>
    </w:docPart>
    <w:docPart>
      <w:docPartPr>
        <w:name w:val="D4E781873218421880B4C18D168E6D7D"/>
        <w:category>
          <w:name w:val="General"/>
          <w:gallery w:val="placeholder"/>
        </w:category>
        <w:types>
          <w:type w:val="bbPlcHdr"/>
        </w:types>
        <w:behaviors>
          <w:behavior w:val="content"/>
        </w:behaviors>
        <w:guid w:val="{43E22180-615D-4F91-8F8F-633F7FC5A4E1}"/>
      </w:docPartPr>
      <w:docPartBody>
        <w:p w:rsidR="00C105FB" w:rsidRDefault="00E16C78" w:rsidP="00E16C78">
          <w:pPr>
            <w:pStyle w:val="D4E781873218421880B4C18D168E6D7D"/>
          </w:pPr>
          <w:r w:rsidRPr="00FB1144">
            <w:rPr>
              <w:rStyle w:val="PlaceholderText"/>
            </w:rPr>
            <w:t>Click here to enter text.</w:t>
          </w:r>
        </w:p>
      </w:docPartBody>
    </w:docPart>
    <w:docPart>
      <w:docPartPr>
        <w:name w:val="FD96D8F8D91B4139A3DB2B127CCCF03C"/>
        <w:category>
          <w:name w:val="General"/>
          <w:gallery w:val="placeholder"/>
        </w:category>
        <w:types>
          <w:type w:val="bbPlcHdr"/>
        </w:types>
        <w:behaviors>
          <w:behavior w:val="content"/>
        </w:behaviors>
        <w:guid w:val="{A6F625A8-3B51-4CBF-BEFC-825EC0450F3F}"/>
      </w:docPartPr>
      <w:docPartBody>
        <w:p w:rsidR="00C105FB" w:rsidRDefault="00E16C78" w:rsidP="00E16C78">
          <w:pPr>
            <w:pStyle w:val="FD96D8F8D91B4139A3DB2B127CCCF03C"/>
          </w:pPr>
          <w:r w:rsidRPr="00FB1144">
            <w:rPr>
              <w:rStyle w:val="PlaceholderText"/>
            </w:rPr>
            <w:t>Click here to enter text.</w:t>
          </w:r>
        </w:p>
      </w:docPartBody>
    </w:docPart>
    <w:docPart>
      <w:docPartPr>
        <w:name w:val="6007FC7E6E2745508D09B6ED6C8DE1B7"/>
        <w:category>
          <w:name w:val="General"/>
          <w:gallery w:val="placeholder"/>
        </w:category>
        <w:types>
          <w:type w:val="bbPlcHdr"/>
        </w:types>
        <w:behaviors>
          <w:behavior w:val="content"/>
        </w:behaviors>
        <w:guid w:val="{A2B673D5-9BC4-44DD-B012-43B7ABCB4FD3}"/>
      </w:docPartPr>
      <w:docPartBody>
        <w:p w:rsidR="00C105FB" w:rsidRDefault="00E16C78" w:rsidP="00E16C78">
          <w:pPr>
            <w:pStyle w:val="6007FC7E6E2745508D09B6ED6C8DE1B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78"/>
    <w:rsid w:val="00072056"/>
    <w:rsid w:val="0008595B"/>
    <w:rsid w:val="00143852"/>
    <w:rsid w:val="003B71EC"/>
    <w:rsid w:val="005C615C"/>
    <w:rsid w:val="00B26545"/>
    <w:rsid w:val="00C105FB"/>
    <w:rsid w:val="00E05F13"/>
    <w:rsid w:val="00E16C78"/>
    <w:rsid w:val="00FA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C78"/>
    <w:rPr>
      <w:color w:val="808080"/>
    </w:rPr>
  </w:style>
  <w:style w:type="paragraph" w:customStyle="1" w:styleId="CC87C9E1B4E24FB193B1737A04122205">
    <w:name w:val="CC87C9E1B4E24FB193B1737A04122205"/>
    <w:rsid w:val="00E16C78"/>
  </w:style>
  <w:style w:type="paragraph" w:customStyle="1" w:styleId="E0797E8C40FA4F1F943A5BEEACFC79F5">
    <w:name w:val="E0797E8C40FA4F1F943A5BEEACFC79F5"/>
    <w:rsid w:val="00E16C78"/>
  </w:style>
  <w:style w:type="paragraph" w:customStyle="1" w:styleId="3B8FE4C13CD1457CAE85E5DF2A96E960">
    <w:name w:val="3B8FE4C13CD1457CAE85E5DF2A96E960"/>
    <w:rsid w:val="00E16C78"/>
  </w:style>
  <w:style w:type="paragraph" w:customStyle="1" w:styleId="4F73EF088EEC47E0AB770B2CB16689BF">
    <w:name w:val="4F73EF088EEC47E0AB770B2CB16689BF"/>
    <w:rsid w:val="00E16C78"/>
  </w:style>
  <w:style w:type="paragraph" w:customStyle="1" w:styleId="32DAC0C8EF4D4E34A5847C03A1920038">
    <w:name w:val="32DAC0C8EF4D4E34A5847C03A1920038"/>
    <w:rsid w:val="00E16C78"/>
  </w:style>
  <w:style w:type="paragraph" w:customStyle="1" w:styleId="768D7D5458CC46189F5A58C0202B8691">
    <w:name w:val="768D7D5458CC46189F5A58C0202B8691"/>
    <w:rsid w:val="00E16C78"/>
  </w:style>
  <w:style w:type="paragraph" w:customStyle="1" w:styleId="38EBC60900774AA08E30BEFD7E40289B">
    <w:name w:val="38EBC60900774AA08E30BEFD7E40289B"/>
    <w:rsid w:val="00E16C78"/>
  </w:style>
  <w:style w:type="paragraph" w:customStyle="1" w:styleId="FBDF7967F3974BE7AA6B47EEA5198063">
    <w:name w:val="FBDF7967F3974BE7AA6B47EEA5198063"/>
    <w:rsid w:val="00E16C78"/>
  </w:style>
  <w:style w:type="paragraph" w:customStyle="1" w:styleId="6468D0D8FA114F7CB5B98627086F5373">
    <w:name w:val="6468D0D8FA114F7CB5B98627086F5373"/>
    <w:rsid w:val="00E16C78"/>
  </w:style>
  <w:style w:type="paragraph" w:customStyle="1" w:styleId="3FF7DB94E9F549398589130B635922D2">
    <w:name w:val="3FF7DB94E9F549398589130B635922D2"/>
    <w:rsid w:val="00E16C78"/>
  </w:style>
  <w:style w:type="paragraph" w:customStyle="1" w:styleId="4481F3F77391463882C0751163118CA0">
    <w:name w:val="4481F3F77391463882C0751163118CA0"/>
    <w:rsid w:val="00E16C78"/>
  </w:style>
  <w:style w:type="paragraph" w:customStyle="1" w:styleId="981BAD07A26944E1AB9B78C858201A3A">
    <w:name w:val="981BAD07A26944E1AB9B78C858201A3A"/>
    <w:rsid w:val="00E16C78"/>
  </w:style>
  <w:style w:type="paragraph" w:customStyle="1" w:styleId="CE7485AF319F4B71AFBA7C012F39EC80">
    <w:name w:val="CE7485AF319F4B71AFBA7C012F39EC80"/>
    <w:rsid w:val="00E16C78"/>
  </w:style>
  <w:style w:type="paragraph" w:customStyle="1" w:styleId="4D4DBFB29AF34EABAEF8BC914D28D591">
    <w:name w:val="4D4DBFB29AF34EABAEF8BC914D28D591"/>
    <w:rsid w:val="00E16C78"/>
  </w:style>
  <w:style w:type="paragraph" w:customStyle="1" w:styleId="D4E781873218421880B4C18D168E6D7D">
    <w:name w:val="D4E781873218421880B4C18D168E6D7D"/>
    <w:rsid w:val="00E16C78"/>
  </w:style>
  <w:style w:type="paragraph" w:customStyle="1" w:styleId="FD96D8F8D91B4139A3DB2B127CCCF03C">
    <w:name w:val="FD96D8F8D91B4139A3DB2B127CCCF03C"/>
    <w:rsid w:val="00E16C78"/>
  </w:style>
  <w:style w:type="paragraph" w:customStyle="1" w:styleId="6007FC7E6E2745508D09B6ED6C8DE1B7">
    <w:name w:val="6007FC7E6E2745508D09B6ED6C8DE1B7"/>
    <w:rsid w:val="00E16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44764-F65A-4FB8-A67C-96EC3A5EEAF0}">
  <ds:schemaRefs>
    <ds:schemaRef ds:uri="http://schemas.openxmlformats.org/package/2006/metadata/core-properties"/>
    <ds:schemaRef ds:uri="8cab0a62-bbfb-41b4-8b29-d4257ef3f6fe"/>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260551db-00be-4bbc-8c7a-03e783dddd12"/>
    <ds:schemaRef ds:uri="http://www.w3.org/XML/1998/namespace"/>
    <ds:schemaRef ds:uri="http://purl.org/dc/dcmitype/"/>
  </ds:schemaRefs>
</ds:datastoreItem>
</file>

<file path=customXml/itemProps2.xml><?xml version="1.0" encoding="utf-8"?>
<ds:datastoreItem xmlns:ds="http://schemas.openxmlformats.org/officeDocument/2006/customXml" ds:itemID="{11EDC676-C65F-413C-B449-CD1FD3486BB0}">
  <ds:schemaRefs>
    <ds:schemaRef ds:uri="http://schemas.microsoft.com/sharepoint/v3/contenttype/forms"/>
  </ds:schemaRefs>
</ds:datastoreItem>
</file>

<file path=customXml/itemProps3.xml><?xml version="1.0" encoding="utf-8"?>
<ds:datastoreItem xmlns:ds="http://schemas.openxmlformats.org/officeDocument/2006/customXml" ds:itemID="{C985C72A-A187-40E8-BAF3-E3384AA0E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16879</CharactersWithSpaces>
  <SharedDoc>false</SharedDoc>
  <HLinks>
    <vt:vector size="90" baseType="variant">
      <vt:variant>
        <vt:i4>851970</vt:i4>
      </vt:variant>
      <vt:variant>
        <vt:i4>36</vt:i4>
      </vt:variant>
      <vt:variant>
        <vt:i4>0</vt:i4>
      </vt:variant>
      <vt:variant>
        <vt:i4>5</vt:i4>
      </vt:variant>
      <vt:variant>
        <vt:lpwstr>ttps://www.gov.uk/government/statistics/modern-slavery-national-referral-mechanism-and-duty-to-notify-statistics-uk-end-of-year-summary-2021/modern-slavery-national-referral-mechanism-and-duty-to-notify-statistics-uk-end-of-year-summary-2021</vt:lpwstr>
      </vt:variant>
      <vt:variant>
        <vt:lpwstr/>
      </vt:variant>
      <vt:variant>
        <vt:i4>8257594</vt:i4>
      </vt:variant>
      <vt:variant>
        <vt:i4>33</vt:i4>
      </vt:variant>
      <vt:variant>
        <vt:i4>0</vt:i4>
      </vt:variant>
      <vt:variant>
        <vt:i4>5</vt:i4>
      </vt:variant>
      <vt:variant>
        <vt:lpwstr>https://www.local.gov.uk/publications/supporting-modern-slavery-victims-guidance-and-good-practice-council-homelessness</vt:lpwstr>
      </vt:variant>
      <vt:variant>
        <vt:lpwstr/>
      </vt:variant>
      <vt:variant>
        <vt:i4>6357045</vt:i4>
      </vt:variant>
      <vt:variant>
        <vt:i4>30</vt:i4>
      </vt:variant>
      <vt:variant>
        <vt:i4>0</vt:i4>
      </vt:variant>
      <vt:variant>
        <vt:i4>5</vt:i4>
      </vt:variant>
      <vt:variant>
        <vt:lpwstr>https://www.justiceinspectorates.gov.uk/hmicfrs/publications/state-of-policing-the-annual-assessment-of-policing-in-england-and-wales-2021/</vt:lpwstr>
      </vt:variant>
      <vt:variant>
        <vt:lpwstr/>
      </vt:variant>
      <vt:variant>
        <vt:i4>5701652</vt:i4>
      </vt:variant>
      <vt:variant>
        <vt:i4>27</vt:i4>
      </vt:variant>
      <vt:variant>
        <vt:i4>0</vt:i4>
      </vt:variant>
      <vt:variant>
        <vt:i4>5</vt:i4>
      </vt:variant>
      <vt:variant>
        <vt:lpwstr>https://www.policingreview.org.uk/new-landmark-report-into-future-of-policing-proposes-most-fundamental-reform-for-a-generation/</vt:lpwstr>
      </vt:variant>
      <vt:variant>
        <vt:lpwstr/>
      </vt:variant>
      <vt:variant>
        <vt:i4>4390925</vt:i4>
      </vt:variant>
      <vt:variant>
        <vt:i4>24</vt:i4>
      </vt:variant>
      <vt:variant>
        <vt:i4>0</vt:i4>
      </vt:variant>
      <vt:variant>
        <vt:i4>5</vt:i4>
      </vt:variant>
      <vt:variant>
        <vt:lpwstr>https://www.local.gov.uk/parliament/briefings-and-responses/lga-response-governments-consultation-delivering-justice-victims</vt:lpwstr>
      </vt:variant>
      <vt:variant>
        <vt:lpwstr/>
      </vt:variant>
      <vt:variant>
        <vt:i4>5177428</vt:i4>
      </vt:variant>
      <vt:variant>
        <vt:i4>21</vt:i4>
      </vt:variant>
      <vt:variant>
        <vt:i4>0</vt:i4>
      </vt:variant>
      <vt:variant>
        <vt:i4>5</vt:i4>
      </vt:variant>
      <vt:variant>
        <vt:lpwstr>https://protect-eu.mimecast.com/s/9PXGCDREWFo2mYvF5Q8SKM</vt:lpwstr>
      </vt:variant>
      <vt:variant>
        <vt:lpwstr/>
      </vt:variant>
      <vt:variant>
        <vt:i4>1114194</vt:i4>
      </vt:variant>
      <vt:variant>
        <vt:i4>18</vt:i4>
      </vt:variant>
      <vt:variant>
        <vt:i4>0</vt:i4>
      </vt:variant>
      <vt:variant>
        <vt:i4>5</vt:i4>
      </vt:variant>
      <vt:variant>
        <vt:lpwstr>https://www.gov.uk/government/news/home-secretary-says-enough-to-violence-against-women-and-girls</vt:lpwstr>
      </vt:variant>
      <vt:variant>
        <vt:lpwstr/>
      </vt:variant>
      <vt:variant>
        <vt:i4>7929917</vt:i4>
      </vt:variant>
      <vt:variant>
        <vt:i4>15</vt:i4>
      </vt:variant>
      <vt:variant>
        <vt:i4>0</vt:i4>
      </vt:variant>
      <vt:variant>
        <vt:i4>5</vt:i4>
      </vt:variant>
      <vt:variant>
        <vt:lpwstr>https://www.gov.uk/government/consultations/consultation-on-the-impacts-of-joint-tenancies-on-victims-of-domestic-abuse</vt:lpwstr>
      </vt:variant>
      <vt:variant>
        <vt:lpwstr/>
      </vt:variant>
      <vt:variant>
        <vt:i4>3866656</vt:i4>
      </vt:variant>
      <vt:variant>
        <vt:i4>12</vt:i4>
      </vt:variant>
      <vt:variant>
        <vt:i4>0</vt:i4>
      </vt:variant>
      <vt:variant>
        <vt:i4>5</vt:i4>
      </vt:variant>
      <vt:variant>
        <vt:lpwstr>https://www.gov.uk/government/consultations/consultation-on-local-connection-requirements-for-social-housing-for-victims-of-domestic-abuse</vt:lpwstr>
      </vt:variant>
      <vt:variant>
        <vt:lpwstr/>
      </vt:variant>
      <vt:variant>
        <vt:i4>5898266</vt:i4>
      </vt:variant>
      <vt:variant>
        <vt:i4>9</vt:i4>
      </vt:variant>
      <vt:variant>
        <vt:i4>0</vt:i4>
      </vt:variant>
      <vt:variant>
        <vt:i4>5</vt:i4>
      </vt:variant>
      <vt:variant>
        <vt:lpwstr>https://www.gov.uk/government/news/more-support-for-domestic-abuse-victims-to-rebuild-their-lives</vt:lpwstr>
      </vt:variant>
      <vt:variant>
        <vt:lpwstr/>
      </vt:variant>
      <vt:variant>
        <vt:i4>1376260</vt:i4>
      </vt:variant>
      <vt:variant>
        <vt:i4>6</vt:i4>
      </vt:variant>
      <vt:variant>
        <vt:i4>0</vt:i4>
      </vt:variant>
      <vt:variant>
        <vt:i4>5</vt:i4>
      </vt:variant>
      <vt:variant>
        <vt:lpwstr>https://committees.parliament.uk/work/6534/drugs/</vt:lpwstr>
      </vt:variant>
      <vt:variant>
        <vt:lpwstr/>
      </vt:variant>
      <vt:variant>
        <vt:i4>2359312</vt:i4>
      </vt:variant>
      <vt:variant>
        <vt:i4>3</vt:i4>
      </vt:variant>
      <vt:variant>
        <vt:i4>0</vt:i4>
      </vt:variant>
      <vt:variant>
        <vt:i4>5</vt:i4>
      </vt:variant>
      <vt:variant>
        <vt:lpwstr>https://protect-eu.mimecast.com/s/GDY_CoYJXCDNG2qhV3EMLn</vt:lpwstr>
      </vt:variant>
      <vt:variant>
        <vt:lpwstr/>
      </vt:variant>
      <vt:variant>
        <vt:i4>4259920</vt:i4>
      </vt:variant>
      <vt:variant>
        <vt:i4>0</vt:i4>
      </vt:variant>
      <vt:variant>
        <vt:i4>0</vt:i4>
      </vt:variant>
      <vt:variant>
        <vt:i4>5</vt:i4>
      </vt:variant>
      <vt:variant>
        <vt:lpwstr>https://bills.parliament.uk/bills/2839/stages</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Tahmina Akther</cp:lastModifiedBy>
  <cp:revision>3</cp:revision>
  <dcterms:created xsi:type="dcterms:W3CDTF">2022-03-17T14:37:00Z</dcterms:created>
  <dcterms:modified xsi:type="dcterms:W3CDTF">2022-03-17T15:54:00Z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